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809F" w14:textId="3B5483F0" w:rsidR="00514342" w:rsidRDefault="00514342" w:rsidP="00514342">
      <w:pPr>
        <w:jc w:val="center"/>
      </w:pPr>
      <w:r>
        <w:rPr>
          <w:noProof/>
        </w:rPr>
        <w:drawing>
          <wp:anchor distT="0" distB="0" distL="114300" distR="114300" simplePos="0" relativeHeight="251658240" behindDoc="0" locked="0" layoutInCell="1" allowOverlap="1" wp14:anchorId="34565765" wp14:editId="32E78BA8">
            <wp:simplePos x="0" y="0"/>
            <wp:positionH relativeFrom="margin">
              <wp:align>center</wp:align>
            </wp:positionH>
            <wp:positionV relativeFrom="margin">
              <wp:posOffset>-352425</wp:posOffset>
            </wp:positionV>
            <wp:extent cx="2707253" cy="7429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7253" cy="742950"/>
                    </a:xfrm>
                    <a:prstGeom prst="rect">
                      <a:avLst/>
                    </a:prstGeom>
                  </pic:spPr>
                </pic:pic>
              </a:graphicData>
            </a:graphic>
          </wp:anchor>
        </w:drawing>
      </w:r>
    </w:p>
    <w:p w14:paraId="4A83C5DB" w14:textId="77777777" w:rsidR="00514342" w:rsidRDefault="00514342" w:rsidP="00514342">
      <w:pPr>
        <w:jc w:val="center"/>
        <w:rPr>
          <w:b/>
          <w:bCs/>
          <w:sz w:val="24"/>
          <w:szCs w:val="24"/>
        </w:rPr>
      </w:pPr>
    </w:p>
    <w:p w14:paraId="43E446DA" w14:textId="3477CF5F" w:rsidR="00514342" w:rsidRPr="00514342" w:rsidRDefault="009C4437" w:rsidP="00514342">
      <w:pPr>
        <w:jc w:val="center"/>
        <w:rPr>
          <w:rFonts w:ascii="Times New Roman" w:hAnsi="Times New Roman" w:cs="Times New Roman"/>
          <w:b/>
          <w:bCs/>
        </w:rPr>
      </w:pPr>
      <w:r w:rsidRPr="00514342">
        <w:rPr>
          <w:rFonts w:ascii="Times New Roman" w:hAnsi="Times New Roman" w:cs="Times New Roman"/>
          <w:b/>
          <w:bCs/>
        </w:rPr>
        <w:t>FLEXIBLE AND PART-TIME WORKING AND CAREER BREAKS POLICY</w:t>
      </w:r>
    </w:p>
    <w:p w14:paraId="63DE494A" w14:textId="58339121" w:rsidR="003E7E8D" w:rsidRDefault="003E7E8D" w:rsidP="00EB450C">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This policy applies to all members of chambers.</w:t>
      </w:r>
    </w:p>
    <w:p w14:paraId="4D537993" w14:textId="77777777" w:rsidR="003E7E8D" w:rsidRDefault="003E7E8D" w:rsidP="003E7E8D">
      <w:pPr>
        <w:pStyle w:val="ListParagraph"/>
        <w:spacing w:line="240" w:lineRule="auto"/>
        <w:ind w:left="360"/>
        <w:jc w:val="both"/>
        <w:rPr>
          <w:rFonts w:ascii="Times New Roman" w:hAnsi="Times New Roman" w:cs="Times New Roman"/>
        </w:rPr>
      </w:pPr>
    </w:p>
    <w:p w14:paraId="5004C326" w14:textId="457F123C" w:rsidR="00EB450C" w:rsidRPr="0089088E" w:rsidRDefault="003E7E8D" w:rsidP="00EB450C">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M</w:t>
      </w:r>
      <w:r w:rsidR="008253A5" w:rsidRPr="0089088E">
        <w:rPr>
          <w:rFonts w:ascii="Times New Roman" w:hAnsi="Times New Roman" w:cs="Times New Roman"/>
        </w:rPr>
        <w:t>ember</w:t>
      </w:r>
      <w:r w:rsidR="00EB450C" w:rsidRPr="0089088E">
        <w:rPr>
          <w:rFonts w:ascii="Times New Roman" w:hAnsi="Times New Roman" w:cs="Times New Roman"/>
        </w:rPr>
        <w:t>s</w:t>
      </w:r>
      <w:r w:rsidR="008253A5" w:rsidRPr="0089088E">
        <w:rPr>
          <w:rFonts w:ascii="Times New Roman" w:hAnsi="Times New Roman" w:cs="Times New Roman"/>
        </w:rPr>
        <w:t xml:space="preserve"> of chambers </w:t>
      </w:r>
      <w:r w:rsidR="00EB450C" w:rsidRPr="0089088E">
        <w:rPr>
          <w:rFonts w:ascii="Times New Roman" w:hAnsi="Times New Roman" w:cs="Times New Roman"/>
        </w:rPr>
        <w:t xml:space="preserve">have the right to set their own working patterns for any reason, but specifically including </w:t>
      </w:r>
      <w:r w:rsidR="0089088E" w:rsidRPr="0089088E">
        <w:rPr>
          <w:rFonts w:ascii="Times New Roman" w:hAnsi="Times New Roman" w:cs="Times New Roman"/>
        </w:rPr>
        <w:t>childcare</w:t>
      </w:r>
      <w:r w:rsidR="00EB450C" w:rsidRPr="0089088E">
        <w:rPr>
          <w:rFonts w:ascii="Times New Roman" w:hAnsi="Times New Roman" w:cs="Times New Roman"/>
        </w:rPr>
        <w:t xml:space="preserve">, other caring responsibilities, </w:t>
      </w:r>
      <w:proofErr w:type="gramStart"/>
      <w:r w:rsidR="00EB450C" w:rsidRPr="0089088E">
        <w:rPr>
          <w:rFonts w:ascii="Times New Roman" w:hAnsi="Times New Roman" w:cs="Times New Roman"/>
        </w:rPr>
        <w:t>disability</w:t>
      </w:r>
      <w:proofErr w:type="gramEnd"/>
      <w:r w:rsidR="00EB450C" w:rsidRPr="0089088E">
        <w:rPr>
          <w:rFonts w:ascii="Times New Roman" w:hAnsi="Times New Roman" w:cs="Times New Roman"/>
        </w:rPr>
        <w:t xml:space="preserve"> and long-term illnes</w:t>
      </w:r>
      <w:r w:rsidR="00203C3C">
        <w:rPr>
          <w:rFonts w:ascii="Times New Roman" w:hAnsi="Times New Roman" w:cs="Times New Roman"/>
        </w:rPr>
        <w:t xml:space="preserve">s. </w:t>
      </w:r>
      <w:r w:rsidR="00EB450C" w:rsidRPr="0089088E">
        <w:rPr>
          <w:rFonts w:ascii="Times New Roman" w:hAnsi="Times New Roman" w:cs="Times New Roman"/>
        </w:rPr>
        <w:t xml:space="preserve">Such arrangements may include part-time work, working flexible hours, work from home or a career break / sabbatical. </w:t>
      </w:r>
    </w:p>
    <w:p w14:paraId="626B65D5" w14:textId="77777777" w:rsidR="00EB450C" w:rsidRDefault="00EB450C" w:rsidP="0089088E">
      <w:pPr>
        <w:pStyle w:val="ListParagraph"/>
        <w:ind w:left="360"/>
      </w:pPr>
    </w:p>
    <w:p w14:paraId="7D82AB36" w14:textId="08D990B4" w:rsidR="0089088E" w:rsidRPr="0089088E" w:rsidRDefault="00C63C4D" w:rsidP="0089088E">
      <w:pPr>
        <w:pStyle w:val="ListParagraph"/>
        <w:numPr>
          <w:ilvl w:val="0"/>
          <w:numId w:val="3"/>
        </w:numPr>
        <w:spacing w:line="240" w:lineRule="auto"/>
        <w:jc w:val="both"/>
        <w:rPr>
          <w:rFonts w:ascii="Times New Roman" w:hAnsi="Times New Roman" w:cs="Times New Roman"/>
        </w:rPr>
      </w:pPr>
      <w:r>
        <w:t>In exercising the</w:t>
      </w:r>
      <w:r w:rsidR="0089088E">
        <w:t xml:space="preserve"> above right </w:t>
      </w:r>
      <w:r>
        <w:t>consideration should be given to:</w:t>
      </w:r>
    </w:p>
    <w:p w14:paraId="18EF3805" w14:textId="77777777" w:rsidR="0089088E" w:rsidRDefault="0089088E" w:rsidP="0089088E">
      <w:pPr>
        <w:pStyle w:val="ListParagraph"/>
      </w:pPr>
    </w:p>
    <w:p w14:paraId="4D266ADF" w14:textId="2CDD0DBB" w:rsidR="0089088E" w:rsidRPr="0089088E" w:rsidRDefault="009C4437" w:rsidP="0089088E">
      <w:pPr>
        <w:pStyle w:val="ListParagraph"/>
        <w:numPr>
          <w:ilvl w:val="1"/>
          <w:numId w:val="3"/>
        </w:numPr>
        <w:spacing w:line="240" w:lineRule="auto"/>
        <w:jc w:val="both"/>
        <w:rPr>
          <w:rFonts w:ascii="Times New Roman" w:hAnsi="Times New Roman" w:cs="Times New Roman"/>
        </w:rPr>
      </w:pPr>
      <w:r w:rsidRPr="00514342">
        <w:t xml:space="preserve">the obligation under chambers’ </w:t>
      </w:r>
      <w:r w:rsidR="0089088E">
        <w:t>c</w:t>
      </w:r>
      <w:r w:rsidRPr="00514342">
        <w:t xml:space="preserve">onstitution to pay chambers’ </w:t>
      </w:r>
      <w:proofErr w:type="gramStart"/>
      <w:r w:rsidRPr="00514342">
        <w:t>expenses;</w:t>
      </w:r>
      <w:proofErr w:type="gramEnd"/>
    </w:p>
    <w:p w14:paraId="61D24496" w14:textId="77777777" w:rsidR="0089088E" w:rsidRPr="0089088E" w:rsidRDefault="0089088E" w:rsidP="0089088E">
      <w:pPr>
        <w:pStyle w:val="ListParagraph"/>
        <w:spacing w:line="240" w:lineRule="auto"/>
        <w:ind w:left="1080"/>
        <w:jc w:val="both"/>
        <w:rPr>
          <w:rFonts w:ascii="Times New Roman" w:hAnsi="Times New Roman" w:cs="Times New Roman"/>
        </w:rPr>
      </w:pPr>
    </w:p>
    <w:p w14:paraId="10A4A46E" w14:textId="48F5F9FA" w:rsidR="009C4437" w:rsidRPr="0089088E" w:rsidRDefault="0089088E" w:rsidP="0089088E">
      <w:pPr>
        <w:pStyle w:val="ListParagraph"/>
        <w:numPr>
          <w:ilvl w:val="1"/>
          <w:numId w:val="3"/>
        </w:numPr>
        <w:spacing w:line="240" w:lineRule="auto"/>
        <w:jc w:val="both"/>
        <w:rPr>
          <w:rFonts w:ascii="Times New Roman" w:hAnsi="Times New Roman" w:cs="Times New Roman"/>
        </w:rPr>
      </w:pPr>
      <w:r>
        <w:t>the requirement to</w:t>
      </w:r>
      <w:r w:rsidR="009C4437" w:rsidRPr="00514342">
        <w:t xml:space="preserve"> devote such time to their practice as shall be reasonably necessary to ensure that they provide proper professional services to lay and professional clients of their own or of </w:t>
      </w:r>
      <w:r w:rsidR="0086172F">
        <w:t>c</w:t>
      </w:r>
      <w:r w:rsidR="009C4437" w:rsidRPr="00514342">
        <w:t xml:space="preserve">hambers. </w:t>
      </w:r>
    </w:p>
    <w:p w14:paraId="1F78FC97" w14:textId="77777777" w:rsidR="0089088E" w:rsidRPr="0089088E" w:rsidRDefault="0089088E" w:rsidP="0089088E">
      <w:pPr>
        <w:pStyle w:val="ListParagraph"/>
        <w:rPr>
          <w:rFonts w:ascii="Times New Roman" w:hAnsi="Times New Roman" w:cs="Times New Roman"/>
        </w:rPr>
      </w:pPr>
    </w:p>
    <w:p w14:paraId="6B60D63B" w14:textId="7D078E70" w:rsidR="00887989" w:rsidRDefault="009C4437" w:rsidP="00887989">
      <w:pPr>
        <w:pStyle w:val="ListParagraph"/>
        <w:numPr>
          <w:ilvl w:val="0"/>
          <w:numId w:val="3"/>
        </w:numPr>
        <w:spacing w:line="240" w:lineRule="auto"/>
        <w:jc w:val="both"/>
        <w:rPr>
          <w:rFonts w:ascii="Times New Roman" w:hAnsi="Times New Roman" w:cs="Times New Roman"/>
        </w:rPr>
      </w:pPr>
      <w:r w:rsidRPr="00887989">
        <w:rPr>
          <w:rFonts w:ascii="Times New Roman" w:hAnsi="Times New Roman" w:cs="Times New Roman"/>
        </w:rPr>
        <w:t>Chambers recognises that</w:t>
      </w:r>
      <w:r w:rsidR="00887989">
        <w:rPr>
          <w:rFonts w:ascii="Times New Roman" w:hAnsi="Times New Roman" w:cs="Times New Roman"/>
        </w:rPr>
        <w:t>:</w:t>
      </w:r>
    </w:p>
    <w:p w14:paraId="25F06C61" w14:textId="77777777" w:rsidR="00887989" w:rsidRDefault="00887989" w:rsidP="00887989">
      <w:pPr>
        <w:pStyle w:val="ListParagraph"/>
        <w:spacing w:line="240" w:lineRule="auto"/>
        <w:ind w:left="360"/>
        <w:jc w:val="both"/>
        <w:rPr>
          <w:rFonts w:ascii="Times New Roman" w:hAnsi="Times New Roman" w:cs="Times New Roman"/>
        </w:rPr>
      </w:pPr>
    </w:p>
    <w:p w14:paraId="41DDC9CB" w14:textId="6455C518" w:rsidR="00887989" w:rsidRDefault="009C4437" w:rsidP="00887989">
      <w:pPr>
        <w:pStyle w:val="ListParagraph"/>
        <w:numPr>
          <w:ilvl w:val="1"/>
          <w:numId w:val="3"/>
        </w:numPr>
        <w:spacing w:line="240" w:lineRule="auto"/>
        <w:jc w:val="both"/>
        <w:rPr>
          <w:rFonts w:ascii="Times New Roman" w:hAnsi="Times New Roman" w:cs="Times New Roman"/>
        </w:rPr>
      </w:pPr>
      <w:r w:rsidRPr="00887989">
        <w:rPr>
          <w:rFonts w:ascii="Times New Roman" w:hAnsi="Times New Roman" w:cs="Times New Roman"/>
        </w:rPr>
        <w:t xml:space="preserve">members may decide they want to work more flexibly than is customary in full-time self-employed practice at the </w:t>
      </w:r>
      <w:r w:rsidR="00E1137F">
        <w:rPr>
          <w:rFonts w:ascii="Times New Roman" w:hAnsi="Times New Roman" w:cs="Times New Roman"/>
        </w:rPr>
        <w:t>B</w:t>
      </w:r>
      <w:r w:rsidRPr="00887989">
        <w:rPr>
          <w:rFonts w:ascii="Times New Roman" w:hAnsi="Times New Roman" w:cs="Times New Roman"/>
        </w:rPr>
        <w:t xml:space="preserve">ar, </w:t>
      </w:r>
      <w:r w:rsidR="00887989">
        <w:rPr>
          <w:rFonts w:ascii="Times New Roman" w:hAnsi="Times New Roman" w:cs="Times New Roman"/>
        </w:rPr>
        <w:t xml:space="preserve">for reasons including </w:t>
      </w:r>
      <w:r w:rsidRPr="00887989">
        <w:rPr>
          <w:rFonts w:ascii="Times New Roman" w:hAnsi="Times New Roman" w:cs="Times New Roman"/>
        </w:rPr>
        <w:t xml:space="preserve">childcare, </w:t>
      </w:r>
      <w:proofErr w:type="gramStart"/>
      <w:r w:rsidRPr="00887989">
        <w:rPr>
          <w:rFonts w:ascii="Times New Roman" w:hAnsi="Times New Roman" w:cs="Times New Roman"/>
        </w:rPr>
        <w:t>family</w:t>
      </w:r>
      <w:proofErr w:type="gramEnd"/>
      <w:r w:rsidRPr="00887989">
        <w:rPr>
          <w:rFonts w:ascii="Times New Roman" w:hAnsi="Times New Roman" w:cs="Times New Roman"/>
        </w:rPr>
        <w:t xml:space="preserve"> or other responsibilities, or to manage the effects of any ill-health or disability that they or a family member may have.</w:t>
      </w:r>
    </w:p>
    <w:p w14:paraId="4E935157" w14:textId="77777777" w:rsidR="00887989" w:rsidRDefault="00887989" w:rsidP="00887989">
      <w:pPr>
        <w:pStyle w:val="ListParagraph"/>
        <w:spacing w:line="240" w:lineRule="auto"/>
        <w:ind w:left="1080"/>
        <w:jc w:val="both"/>
        <w:rPr>
          <w:rFonts w:ascii="Times New Roman" w:hAnsi="Times New Roman" w:cs="Times New Roman"/>
        </w:rPr>
      </w:pPr>
    </w:p>
    <w:p w14:paraId="0662FDBD" w14:textId="49CC33BD" w:rsidR="009C4437" w:rsidRDefault="00887989" w:rsidP="00887989">
      <w:pPr>
        <w:pStyle w:val="ListParagraph"/>
        <w:numPr>
          <w:ilvl w:val="1"/>
          <w:numId w:val="3"/>
        </w:numPr>
        <w:spacing w:line="240" w:lineRule="auto"/>
        <w:jc w:val="both"/>
        <w:rPr>
          <w:rFonts w:ascii="Times New Roman" w:hAnsi="Times New Roman" w:cs="Times New Roman"/>
        </w:rPr>
      </w:pPr>
      <w:r w:rsidRPr="00887989">
        <w:rPr>
          <w:rFonts w:ascii="Times New Roman" w:hAnsi="Times New Roman" w:cs="Times New Roman"/>
        </w:rPr>
        <w:t xml:space="preserve">it is in </w:t>
      </w:r>
      <w:r w:rsidR="00E1137F">
        <w:rPr>
          <w:rFonts w:ascii="Times New Roman" w:hAnsi="Times New Roman" w:cs="Times New Roman"/>
        </w:rPr>
        <w:t>chambers’</w:t>
      </w:r>
      <w:r w:rsidRPr="00887989">
        <w:rPr>
          <w:rFonts w:ascii="Times New Roman" w:hAnsi="Times New Roman" w:cs="Times New Roman"/>
        </w:rPr>
        <w:t xml:space="preserve"> long-term interests to retain all members, including those who work flexibly, in whose practices it has invested time and money and that accommodating and actively managing flexible working arrangements is likely to aid long-term retention of such members in chambers and in practice at the </w:t>
      </w:r>
      <w:r w:rsidR="00E1137F">
        <w:rPr>
          <w:rFonts w:ascii="Times New Roman" w:hAnsi="Times New Roman" w:cs="Times New Roman"/>
        </w:rPr>
        <w:t>B</w:t>
      </w:r>
      <w:r w:rsidRPr="00887989">
        <w:rPr>
          <w:rFonts w:ascii="Times New Roman" w:hAnsi="Times New Roman" w:cs="Times New Roman"/>
        </w:rPr>
        <w:t>ar.</w:t>
      </w:r>
    </w:p>
    <w:p w14:paraId="62E2FE93" w14:textId="67BFC363" w:rsidR="00887989" w:rsidRPr="00E1137F" w:rsidRDefault="00E1137F" w:rsidP="00E1137F">
      <w:pPr>
        <w:rPr>
          <w:rFonts w:ascii="Times New Roman" w:hAnsi="Times New Roman" w:cs="Times New Roman"/>
          <w:b/>
          <w:bCs/>
          <w:u w:val="single"/>
        </w:rPr>
      </w:pPr>
      <w:r w:rsidRPr="00E1137F">
        <w:rPr>
          <w:rFonts w:ascii="Times New Roman" w:hAnsi="Times New Roman" w:cs="Times New Roman"/>
          <w:b/>
          <w:bCs/>
          <w:u w:val="single"/>
        </w:rPr>
        <w:t>FLEXIBLE AND PART</w:t>
      </w:r>
      <w:r>
        <w:rPr>
          <w:rFonts w:ascii="Times New Roman" w:hAnsi="Times New Roman" w:cs="Times New Roman"/>
          <w:b/>
          <w:bCs/>
          <w:u w:val="single"/>
        </w:rPr>
        <w:t>-</w:t>
      </w:r>
      <w:r w:rsidRPr="00E1137F">
        <w:rPr>
          <w:rFonts w:ascii="Times New Roman" w:hAnsi="Times New Roman" w:cs="Times New Roman"/>
          <w:b/>
          <w:bCs/>
          <w:u w:val="single"/>
        </w:rPr>
        <w:t>TIME WORKING</w:t>
      </w:r>
    </w:p>
    <w:p w14:paraId="4F586780" w14:textId="1ED19BBC" w:rsidR="00F22665" w:rsidRDefault="00F22665" w:rsidP="00F22665">
      <w:pPr>
        <w:pStyle w:val="ListParagraph"/>
        <w:numPr>
          <w:ilvl w:val="0"/>
          <w:numId w:val="3"/>
        </w:numPr>
        <w:jc w:val="both"/>
        <w:rPr>
          <w:rFonts w:ascii="Times New Roman" w:hAnsi="Times New Roman" w:cs="Times New Roman"/>
        </w:rPr>
      </w:pPr>
      <w:r w:rsidRPr="00514342">
        <w:rPr>
          <w:rFonts w:ascii="Times New Roman" w:hAnsi="Times New Roman" w:cs="Times New Roman"/>
        </w:rPr>
        <w:t xml:space="preserve">When </w:t>
      </w:r>
      <w:r w:rsidR="00751019">
        <w:rPr>
          <w:rFonts w:ascii="Times New Roman" w:hAnsi="Times New Roman" w:cs="Times New Roman"/>
        </w:rPr>
        <w:t>a</w:t>
      </w:r>
      <w:r w:rsidRPr="00514342">
        <w:rPr>
          <w:rFonts w:ascii="Times New Roman" w:hAnsi="Times New Roman" w:cs="Times New Roman"/>
        </w:rPr>
        <w:t xml:space="preserve"> member decides they wish to work flexibly</w:t>
      </w:r>
      <w:r>
        <w:rPr>
          <w:rFonts w:ascii="Times New Roman" w:hAnsi="Times New Roman" w:cs="Times New Roman"/>
        </w:rPr>
        <w:t xml:space="preserve"> or part</w:t>
      </w:r>
      <w:r w:rsidR="00E1137F">
        <w:rPr>
          <w:rFonts w:ascii="Times New Roman" w:hAnsi="Times New Roman" w:cs="Times New Roman"/>
        </w:rPr>
        <w:t>-</w:t>
      </w:r>
      <w:r>
        <w:rPr>
          <w:rFonts w:ascii="Times New Roman" w:hAnsi="Times New Roman" w:cs="Times New Roman"/>
        </w:rPr>
        <w:t>time</w:t>
      </w:r>
      <w:r w:rsidRPr="00514342">
        <w:rPr>
          <w:rFonts w:ascii="Times New Roman" w:hAnsi="Times New Roman" w:cs="Times New Roman"/>
        </w:rPr>
        <w:t xml:space="preserve">, they should meet with the Senior Clerk prior to starting </w:t>
      </w:r>
      <w:r>
        <w:rPr>
          <w:rFonts w:ascii="Times New Roman" w:hAnsi="Times New Roman" w:cs="Times New Roman"/>
        </w:rPr>
        <w:t>such work</w:t>
      </w:r>
      <w:r w:rsidRPr="00514342">
        <w:rPr>
          <w:rFonts w:ascii="Times New Roman" w:hAnsi="Times New Roman" w:cs="Times New Roman"/>
        </w:rPr>
        <w:t xml:space="preserve"> to discuss the following: </w:t>
      </w:r>
    </w:p>
    <w:p w14:paraId="0D87827A" w14:textId="77777777" w:rsidR="00F22665" w:rsidRPr="00514342" w:rsidRDefault="00F22665" w:rsidP="00F22665">
      <w:pPr>
        <w:pStyle w:val="ListParagraph"/>
        <w:ind w:left="1125"/>
        <w:jc w:val="both"/>
        <w:rPr>
          <w:rFonts w:ascii="Times New Roman" w:hAnsi="Times New Roman" w:cs="Times New Roman"/>
        </w:rPr>
      </w:pPr>
    </w:p>
    <w:p w14:paraId="22A54828" w14:textId="01144710" w:rsidR="00F22665" w:rsidRPr="00514342" w:rsidRDefault="00F22665" w:rsidP="00F22665">
      <w:pPr>
        <w:pStyle w:val="ListParagraph"/>
        <w:numPr>
          <w:ilvl w:val="1"/>
          <w:numId w:val="3"/>
        </w:numPr>
        <w:jc w:val="both"/>
        <w:rPr>
          <w:rFonts w:ascii="Times New Roman" w:hAnsi="Times New Roman" w:cs="Times New Roman"/>
        </w:rPr>
      </w:pPr>
      <w:r w:rsidRPr="00514342">
        <w:rPr>
          <w:rFonts w:ascii="Times New Roman" w:hAnsi="Times New Roman" w:cs="Times New Roman"/>
        </w:rPr>
        <w:t>the reason that they wish to work flexibly</w:t>
      </w:r>
      <w:r>
        <w:rPr>
          <w:rFonts w:ascii="Times New Roman" w:hAnsi="Times New Roman" w:cs="Times New Roman"/>
        </w:rPr>
        <w:t xml:space="preserve"> or part time</w:t>
      </w:r>
      <w:r w:rsidRPr="00514342">
        <w:rPr>
          <w:rFonts w:ascii="Times New Roman" w:hAnsi="Times New Roman" w:cs="Times New Roman"/>
        </w:rPr>
        <w:t xml:space="preserve"> (if appropriate</w:t>
      </w:r>
      <w:proofErr w:type="gramStart"/>
      <w:r w:rsidRPr="00514342">
        <w:rPr>
          <w:rFonts w:ascii="Times New Roman" w:hAnsi="Times New Roman" w:cs="Times New Roman"/>
        </w:rPr>
        <w:t>);</w:t>
      </w:r>
      <w:proofErr w:type="gramEnd"/>
      <w:r w:rsidRPr="00514342">
        <w:rPr>
          <w:rFonts w:ascii="Times New Roman" w:hAnsi="Times New Roman" w:cs="Times New Roman"/>
        </w:rPr>
        <w:t xml:space="preserve"> </w:t>
      </w:r>
    </w:p>
    <w:p w14:paraId="39CDE519" w14:textId="77777777" w:rsidR="00F22665" w:rsidRDefault="00F22665" w:rsidP="00F22665">
      <w:pPr>
        <w:pStyle w:val="ListParagraph"/>
        <w:numPr>
          <w:ilvl w:val="1"/>
          <w:numId w:val="3"/>
        </w:numPr>
        <w:jc w:val="both"/>
        <w:rPr>
          <w:rFonts w:ascii="Times New Roman" w:hAnsi="Times New Roman" w:cs="Times New Roman"/>
        </w:rPr>
      </w:pPr>
      <w:r w:rsidRPr="00514342">
        <w:rPr>
          <w:rFonts w:ascii="Times New Roman" w:hAnsi="Times New Roman" w:cs="Times New Roman"/>
        </w:rPr>
        <w:t xml:space="preserve">the hours and days that they wish to </w:t>
      </w:r>
      <w:proofErr w:type="gramStart"/>
      <w:r w:rsidRPr="00514342">
        <w:rPr>
          <w:rFonts w:ascii="Times New Roman" w:hAnsi="Times New Roman" w:cs="Times New Roman"/>
        </w:rPr>
        <w:t>work</w:t>
      </w:r>
      <w:r>
        <w:rPr>
          <w:rFonts w:ascii="Times New Roman" w:hAnsi="Times New Roman" w:cs="Times New Roman"/>
        </w:rPr>
        <w:t>;</w:t>
      </w:r>
      <w:proofErr w:type="gramEnd"/>
    </w:p>
    <w:p w14:paraId="2ADABD43" w14:textId="77777777" w:rsidR="00F22665" w:rsidRPr="00514342" w:rsidRDefault="00F22665" w:rsidP="00F22665">
      <w:pPr>
        <w:pStyle w:val="ListParagraph"/>
        <w:numPr>
          <w:ilvl w:val="1"/>
          <w:numId w:val="3"/>
        </w:numPr>
        <w:jc w:val="both"/>
        <w:rPr>
          <w:rFonts w:ascii="Times New Roman" w:hAnsi="Times New Roman" w:cs="Times New Roman"/>
        </w:rPr>
      </w:pPr>
      <w:r w:rsidRPr="00514342">
        <w:rPr>
          <w:rFonts w:ascii="Times New Roman" w:hAnsi="Times New Roman" w:cs="Times New Roman"/>
        </w:rPr>
        <w:t>where the member intends to be based (home or chambers</w:t>
      </w:r>
      <w:proofErr w:type="gramStart"/>
      <w:r w:rsidRPr="00514342">
        <w:rPr>
          <w:rFonts w:ascii="Times New Roman" w:hAnsi="Times New Roman" w:cs="Times New Roman"/>
        </w:rPr>
        <w:t>)</w:t>
      </w:r>
      <w:r>
        <w:rPr>
          <w:rFonts w:ascii="Times New Roman" w:hAnsi="Times New Roman" w:cs="Times New Roman"/>
        </w:rPr>
        <w:t>;</w:t>
      </w:r>
      <w:proofErr w:type="gramEnd"/>
    </w:p>
    <w:p w14:paraId="249B6A44" w14:textId="77777777" w:rsidR="00F22665" w:rsidRPr="00514342" w:rsidRDefault="00F22665" w:rsidP="00F22665">
      <w:pPr>
        <w:pStyle w:val="ListParagraph"/>
        <w:numPr>
          <w:ilvl w:val="1"/>
          <w:numId w:val="3"/>
        </w:numPr>
        <w:jc w:val="both"/>
        <w:rPr>
          <w:rFonts w:ascii="Times New Roman" w:hAnsi="Times New Roman" w:cs="Times New Roman"/>
        </w:rPr>
      </w:pPr>
      <w:r w:rsidRPr="00514342">
        <w:rPr>
          <w:rFonts w:ascii="Times New Roman" w:hAnsi="Times New Roman" w:cs="Times New Roman"/>
        </w:rPr>
        <w:t xml:space="preserve">any geographical limitations the member would like to be placed on work allocated to </w:t>
      </w:r>
      <w:proofErr w:type="gramStart"/>
      <w:r w:rsidRPr="00514342">
        <w:rPr>
          <w:rFonts w:ascii="Times New Roman" w:hAnsi="Times New Roman" w:cs="Times New Roman"/>
        </w:rPr>
        <w:t>them;</w:t>
      </w:r>
      <w:proofErr w:type="gramEnd"/>
      <w:r w:rsidRPr="00514342">
        <w:rPr>
          <w:rFonts w:ascii="Times New Roman" w:hAnsi="Times New Roman" w:cs="Times New Roman"/>
        </w:rPr>
        <w:t xml:space="preserve"> </w:t>
      </w:r>
    </w:p>
    <w:p w14:paraId="79486BA5" w14:textId="77777777" w:rsidR="00F22665" w:rsidRPr="00514342" w:rsidRDefault="00F22665" w:rsidP="00F22665">
      <w:pPr>
        <w:pStyle w:val="ListParagraph"/>
        <w:numPr>
          <w:ilvl w:val="1"/>
          <w:numId w:val="3"/>
        </w:numPr>
        <w:jc w:val="both"/>
        <w:rPr>
          <w:rFonts w:ascii="Times New Roman" w:hAnsi="Times New Roman" w:cs="Times New Roman"/>
        </w:rPr>
      </w:pPr>
      <w:r w:rsidRPr="00514342">
        <w:rPr>
          <w:rFonts w:ascii="Times New Roman" w:hAnsi="Times New Roman" w:cs="Times New Roman"/>
        </w:rPr>
        <w:t xml:space="preserve">how their proposed days and hours of work are likely to affect the other members of their practice </w:t>
      </w:r>
      <w:proofErr w:type="gramStart"/>
      <w:r w:rsidRPr="00514342">
        <w:rPr>
          <w:rFonts w:ascii="Times New Roman" w:hAnsi="Times New Roman" w:cs="Times New Roman"/>
        </w:rPr>
        <w:t>group;</w:t>
      </w:r>
      <w:proofErr w:type="gramEnd"/>
      <w:r w:rsidRPr="00514342">
        <w:rPr>
          <w:rFonts w:ascii="Times New Roman" w:hAnsi="Times New Roman" w:cs="Times New Roman"/>
        </w:rPr>
        <w:t xml:space="preserve"> </w:t>
      </w:r>
    </w:p>
    <w:p w14:paraId="6A569AF1" w14:textId="16A66713" w:rsidR="00F22665" w:rsidRPr="00514342" w:rsidRDefault="00F22665" w:rsidP="00F22665">
      <w:pPr>
        <w:pStyle w:val="ListParagraph"/>
        <w:numPr>
          <w:ilvl w:val="1"/>
          <w:numId w:val="3"/>
        </w:numPr>
        <w:jc w:val="both"/>
        <w:rPr>
          <w:rFonts w:ascii="Times New Roman" w:hAnsi="Times New Roman" w:cs="Times New Roman"/>
        </w:rPr>
      </w:pPr>
      <w:r w:rsidRPr="00514342">
        <w:rPr>
          <w:rFonts w:ascii="Times New Roman" w:hAnsi="Times New Roman" w:cs="Times New Roman"/>
        </w:rPr>
        <w:t>how the member wishes their flexible</w:t>
      </w:r>
      <w:r>
        <w:rPr>
          <w:rFonts w:ascii="Times New Roman" w:hAnsi="Times New Roman" w:cs="Times New Roman"/>
        </w:rPr>
        <w:t xml:space="preserve"> / parttime</w:t>
      </w:r>
      <w:r w:rsidRPr="00514342">
        <w:rPr>
          <w:rFonts w:ascii="Times New Roman" w:hAnsi="Times New Roman" w:cs="Times New Roman"/>
        </w:rPr>
        <w:t xml:space="preserve"> working to be referred to in conversations with clients and other members of </w:t>
      </w:r>
      <w:proofErr w:type="gramStart"/>
      <w:r w:rsidRPr="00514342">
        <w:rPr>
          <w:rFonts w:ascii="Times New Roman" w:hAnsi="Times New Roman" w:cs="Times New Roman"/>
        </w:rPr>
        <w:t>chambers;</w:t>
      </w:r>
      <w:proofErr w:type="gramEnd"/>
      <w:r w:rsidRPr="00514342">
        <w:rPr>
          <w:rFonts w:ascii="Times New Roman" w:hAnsi="Times New Roman" w:cs="Times New Roman"/>
        </w:rPr>
        <w:t xml:space="preserve"> </w:t>
      </w:r>
    </w:p>
    <w:p w14:paraId="1782EF16" w14:textId="77777777" w:rsidR="00F22665" w:rsidRPr="00514342" w:rsidRDefault="00F22665" w:rsidP="00F22665">
      <w:pPr>
        <w:pStyle w:val="ListParagraph"/>
        <w:numPr>
          <w:ilvl w:val="1"/>
          <w:numId w:val="3"/>
        </w:numPr>
        <w:jc w:val="both"/>
        <w:rPr>
          <w:rFonts w:ascii="Times New Roman" w:hAnsi="Times New Roman" w:cs="Times New Roman"/>
        </w:rPr>
      </w:pPr>
      <w:r w:rsidRPr="00514342">
        <w:rPr>
          <w:rFonts w:ascii="Times New Roman" w:hAnsi="Times New Roman" w:cs="Times New Roman"/>
        </w:rPr>
        <w:t xml:space="preserve">what arrangements the member is going to make to ensure good communications are maintained with the clerks and with </w:t>
      </w:r>
      <w:proofErr w:type="gramStart"/>
      <w:r w:rsidRPr="00514342">
        <w:rPr>
          <w:rFonts w:ascii="Times New Roman" w:hAnsi="Times New Roman" w:cs="Times New Roman"/>
        </w:rPr>
        <w:t>solicitors;</w:t>
      </w:r>
      <w:proofErr w:type="gramEnd"/>
      <w:r w:rsidRPr="00514342">
        <w:rPr>
          <w:rFonts w:ascii="Times New Roman" w:hAnsi="Times New Roman" w:cs="Times New Roman"/>
        </w:rPr>
        <w:t xml:space="preserve"> </w:t>
      </w:r>
    </w:p>
    <w:p w14:paraId="151AE92D" w14:textId="1F71DEEB" w:rsidR="00F22665" w:rsidRDefault="00F22665" w:rsidP="00F22665">
      <w:pPr>
        <w:pStyle w:val="ListParagraph"/>
        <w:numPr>
          <w:ilvl w:val="1"/>
          <w:numId w:val="3"/>
        </w:numPr>
        <w:jc w:val="both"/>
        <w:rPr>
          <w:rFonts w:ascii="Times New Roman" w:hAnsi="Times New Roman" w:cs="Times New Roman"/>
        </w:rPr>
      </w:pPr>
      <w:r w:rsidRPr="00514342">
        <w:rPr>
          <w:rFonts w:ascii="Times New Roman" w:hAnsi="Times New Roman" w:cs="Times New Roman"/>
        </w:rPr>
        <w:t>logistical issues (pigeon-hole contents; IT; couriers; payment of cheques etc.)</w:t>
      </w:r>
    </w:p>
    <w:p w14:paraId="6E81A5D3" w14:textId="77777777" w:rsidR="00F22665" w:rsidRDefault="00F22665" w:rsidP="00F22665">
      <w:pPr>
        <w:pStyle w:val="ListParagraph"/>
        <w:ind w:left="1080"/>
        <w:jc w:val="both"/>
        <w:rPr>
          <w:rFonts w:ascii="Times New Roman" w:hAnsi="Times New Roman" w:cs="Times New Roman"/>
        </w:rPr>
      </w:pPr>
    </w:p>
    <w:p w14:paraId="1A25B9F7" w14:textId="3F7759B8" w:rsidR="00F22665" w:rsidRDefault="00E1137F" w:rsidP="00203C3C">
      <w:pPr>
        <w:pStyle w:val="ListParagraph"/>
        <w:numPr>
          <w:ilvl w:val="0"/>
          <w:numId w:val="3"/>
        </w:numPr>
        <w:jc w:val="both"/>
        <w:rPr>
          <w:rFonts w:ascii="Times New Roman" w:hAnsi="Times New Roman" w:cs="Times New Roman"/>
        </w:rPr>
      </w:pPr>
      <w:r>
        <w:rPr>
          <w:rFonts w:ascii="Times New Roman" w:hAnsi="Times New Roman" w:cs="Times New Roman"/>
        </w:rPr>
        <w:lastRenderedPageBreak/>
        <w:t>The Senior Clerk</w:t>
      </w:r>
      <w:r w:rsidR="00F22665" w:rsidRPr="00F22665">
        <w:rPr>
          <w:rFonts w:ascii="Times New Roman" w:hAnsi="Times New Roman" w:cs="Times New Roman"/>
        </w:rPr>
        <w:t xml:space="preserve"> shall encourage</w:t>
      </w:r>
      <w:r>
        <w:rPr>
          <w:rFonts w:ascii="Times New Roman" w:hAnsi="Times New Roman" w:cs="Times New Roman"/>
        </w:rPr>
        <w:t xml:space="preserve"> the</w:t>
      </w:r>
      <w:r w:rsidR="00F22665" w:rsidRPr="00F22665">
        <w:rPr>
          <w:rFonts w:ascii="Times New Roman" w:hAnsi="Times New Roman" w:cs="Times New Roman"/>
        </w:rPr>
        <w:t xml:space="preserve"> clerk</w:t>
      </w:r>
      <w:r>
        <w:rPr>
          <w:rFonts w:ascii="Times New Roman" w:hAnsi="Times New Roman" w:cs="Times New Roman"/>
        </w:rPr>
        <w:t>ing team</w:t>
      </w:r>
      <w:r w:rsidR="00F22665" w:rsidRPr="00F22665">
        <w:rPr>
          <w:rFonts w:ascii="Times New Roman" w:hAnsi="Times New Roman" w:cs="Times New Roman"/>
        </w:rPr>
        <w:t xml:space="preserve"> to provide effective support for those who undertake flexible</w:t>
      </w:r>
      <w:r w:rsidR="00F22665">
        <w:rPr>
          <w:rFonts w:ascii="Times New Roman" w:hAnsi="Times New Roman" w:cs="Times New Roman"/>
        </w:rPr>
        <w:t xml:space="preserve"> or part time</w:t>
      </w:r>
      <w:r w:rsidR="00F22665" w:rsidRPr="00F22665">
        <w:rPr>
          <w:rFonts w:ascii="Times New Roman" w:hAnsi="Times New Roman" w:cs="Times New Roman"/>
        </w:rPr>
        <w:t xml:space="preserve"> working.</w:t>
      </w:r>
      <w:r w:rsidR="00203C3C">
        <w:rPr>
          <w:rFonts w:ascii="Times New Roman" w:hAnsi="Times New Roman" w:cs="Times New Roman"/>
        </w:rPr>
        <w:t xml:space="preserve"> </w:t>
      </w:r>
      <w:r w:rsidR="00F22665" w:rsidRPr="00203C3C">
        <w:rPr>
          <w:rFonts w:ascii="Times New Roman" w:hAnsi="Times New Roman" w:cs="Times New Roman"/>
        </w:rPr>
        <w:t xml:space="preserve">Review meetings </w:t>
      </w:r>
      <w:r w:rsidR="00751019">
        <w:rPr>
          <w:rFonts w:ascii="Times New Roman" w:hAnsi="Times New Roman" w:cs="Times New Roman"/>
        </w:rPr>
        <w:t xml:space="preserve">with the member </w:t>
      </w:r>
      <w:r w:rsidR="00F22665" w:rsidRPr="00203C3C">
        <w:rPr>
          <w:rFonts w:ascii="Times New Roman" w:hAnsi="Times New Roman" w:cs="Times New Roman"/>
        </w:rPr>
        <w:t>are encouraged to see if the arrangements made are working in practice</w:t>
      </w:r>
      <w:r w:rsidR="00203C3C">
        <w:rPr>
          <w:rFonts w:ascii="Times New Roman" w:hAnsi="Times New Roman" w:cs="Times New Roman"/>
        </w:rPr>
        <w:t xml:space="preserve"> </w:t>
      </w:r>
      <w:r w:rsidR="00F22665" w:rsidRPr="00203C3C">
        <w:rPr>
          <w:rFonts w:ascii="Times New Roman" w:hAnsi="Times New Roman" w:cs="Times New Roman"/>
        </w:rPr>
        <w:t>and</w:t>
      </w:r>
      <w:r w:rsidR="00203C3C">
        <w:rPr>
          <w:rFonts w:ascii="Times New Roman" w:hAnsi="Times New Roman" w:cs="Times New Roman"/>
        </w:rPr>
        <w:t xml:space="preserve"> </w:t>
      </w:r>
      <w:r w:rsidR="00751019">
        <w:rPr>
          <w:rFonts w:ascii="Times New Roman" w:hAnsi="Times New Roman" w:cs="Times New Roman"/>
        </w:rPr>
        <w:t>to adjust them</w:t>
      </w:r>
      <w:r w:rsidR="00F22665" w:rsidRPr="00203C3C">
        <w:rPr>
          <w:rFonts w:ascii="Times New Roman" w:hAnsi="Times New Roman" w:cs="Times New Roman"/>
        </w:rPr>
        <w:t xml:space="preserve"> if necessary. </w:t>
      </w:r>
    </w:p>
    <w:p w14:paraId="1E99B366" w14:textId="77777777" w:rsidR="00203C3C" w:rsidRPr="00203C3C" w:rsidRDefault="00203C3C" w:rsidP="00203C3C">
      <w:pPr>
        <w:pStyle w:val="ListParagraph"/>
        <w:ind w:left="360"/>
        <w:jc w:val="both"/>
        <w:rPr>
          <w:rFonts w:ascii="Times New Roman" w:hAnsi="Times New Roman" w:cs="Times New Roman"/>
        </w:rPr>
      </w:pPr>
    </w:p>
    <w:p w14:paraId="5B2B9EF8" w14:textId="60B9CC79" w:rsidR="009C4437" w:rsidRDefault="009C4437" w:rsidP="00203C3C">
      <w:pPr>
        <w:pStyle w:val="ListParagraph"/>
        <w:numPr>
          <w:ilvl w:val="0"/>
          <w:numId w:val="3"/>
        </w:numPr>
        <w:spacing w:line="240" w:lineRule="auto"/>
        <w:jc w:val="both"/>
        <w:rPr>
          <w:rFonts w:ascii="Times New Roman" w:hAnsi="Times New Roman" w:cs="Times New Roman"/>
        </w:rPr>
      </w:pPr>
      <w:r w:rsidRPr="00203C3C">
        <w:rPr>
          <w:rFonts w:ascii="Times New Roman" w:hAnsi="Times New Roman" w:cs="Times New Roman"/>
        </w:rPr>
        <w:t>Chambers will ensure that a member working flexibly</w:t>
      </w:r>
      <w:r w:rsidR="00203C3C">
        <w:rPr>
          <w:rFonts w:ascii="Times New Roman" w:hAnsi="Times New Roman" w:cs="Times New Roman"/>
        </w:rPr>
        <w:t xml:space="preserve"> or part-time</w:t>
      </w:r>
      <w:r w:rsidRPr="00203C3C">
        <w:rPr>
          <w:rFonts w:ascii="Times New Roman" w:hAnsi="Times New Roman" w:cs="Times New Roman"/>
        </w:rPr>
        <w:t xml:space="preserve"> is:</w:t>
      </w:r>
    </w:p>
    <w:p w14:paraId="635CF2A1" w14:textId="77777777" w:rsidR="00203C3C" w:rsidRPr="00203C3C" w:rsidRDefault="00203C3C" w:rsidP="00203C3C">
      <w:pPr>
        <w:pStyle w:val="ListParagraph"/>
        <w:rPr>
          <w:rFonts w:ascii="Times New Roman" w:hAnsi="Times New Roman" w:cs="Times New Roman"/>
        </w:rPr>
      </w:pPr>
    </w:p>
    <w:p w14:paraId="6C26C396" w14:textId="1131DF1E" w:rsidR="00514342" w:rsidRDefault="00E1137F" w:rsidP="00203C3C">
      <w:pPr>
        <w:pStyle w:val="ListParagraph"/>
        <w:numPr>
          <w:ilvl w:val="1"/>
          <w:numId w:val="3"/>
        </w:numPr>
        <w:spacing w:line="240" w:lineRule="auto"/>
        <w:jc w:val="both"/>
        <w:rPr>
          <w:rFonts w:ascii="Times New Roman" w:hAnsi="Times New Roman" w:cs="Times New Roman"/>
        </w:rPr>
      </w:pPr>
      <w:r>
        <w:rPr>
          <w:rFonts w:ascii="Times New Roman" w:hAnsi="Times New Roman" w:cs="Times New Roman"/>
        </w:rPr>
        <w:t>i</w:t>
      </w:r>
      <w:r w:rsidR="009C4437" w:rsidRPr="00203C3C">
        <w:rPr>
          <w:rFonts w:ascii="Times New Roman" w:hAnsi="Times New Roman" w:cs="Times New Roman"/>
        </w:rPr>
        <w:t xml:space="preserve">nvited to training events, social occasions, marketing events and chambers </w:t>
      </w:r>
      <w:proofErr w:type="gramStart"/>
      <w:r w:rsidR="009C4437" w:rsidRPr="00203C3C">
        <w:rPr>
          <w:rFonts w:ascii="Times New Roman" w:hAnsi="Times New Roman" w:cs="Times New Roman"/>
        </w:rPr>
        <w:t>meetings;</w:t>
      </w:r>
      <w:proofErr w:type="gramEnd"/>
    </w:p>
    <w:p w14:paraId="37D62674" w14:textId="77777777" w:rsidR="00203C3C" w:rsidRDefault="00203C3C" w:rsidP="00203C3C">
      <w:pPr>
        <w:pStyle w:val="ListParagraph"/>
        <w:spacing w:line="240" w:lineRule="auto"/>
        <w:ind w:left="1080"/>
        <w:jc w:val="both"/>
        <w:rPr>
          <w:rFonts w:ascii="Times New Roman" w:hAnsi="Times New Roman" w:cs="Times New Roman"/>
        </w:rPr>
      </w:pPr>
    </w:p>
    <w:p w14:paraId="026BA7D1" w14:textId="3182EAAF" w:rsidR="009C4437" w:rsidRDefault="00E1137F" w:rsidP="00203C3C">
      <w:pPr>
        <w:pStyle w:val="ListParagraph"/>
        <w:numPr>
          <w:ilvl w:val="1"/>
          <w:numId w:val="3"/>
        </w:numPr>
        <w:spacing w:line="240" w:lineRule="auto"/>
        <w:jc w:val="both"/>
        <w:rPr>
          <w:rFonts w:ascii="Times New Roman" w:hAnsi="Times New Roman" w:cs="Times New Roman"/>
        </w:rPr>
      </w:pPr>
      <w:r>
        <w:rPr>
          <w:rFonts w:ascii="Times New Roman" w:hAnsi="Times New Roman" w:cs="Times New Roman"/>
        </w:rPr>
        <w:t>i</w:t>
      </w:r>
      <w:r w:rsidR="009C4437" w:rsidRPr="00203C3C">
        <w:rPr>
          <w:rFonts w:ascii="Times New Roman" w:hAnsi="Times New Roman" w:cs="Times New Roman"/>
        </w:rPr>
        <w:t xml:space="preserve">nformed about and consulted on any significant issues affecting their practice and the practice of chambers. </w:t>
      </w:r>
    </w:p>
    <w:p w14:paraId="35B0084C" w14:textId="58E3E668" w:rsidR="00203C3C" w:rsidRPr="00587A21" w:rsidRDefault="00587A21" w:rsidP="00587A21">
      <w:pPr>
        <w:rPr>
          <w:rFonts w:ascii="Times New Roman" w:hAnsi="Times New Roman" w:cs="Times New Roman"/>
          <w:b/>
          <w:bCs/>
          <w:u w:val="single"/>
        </w:rPr>
      </w:pPr>
      <w:r w:rsidRPr="00587A21">
        <w:rPr>
          <w:rFonts w:ascii="Times New Roman" w:hAnsi="Times New Roman" w:cs="Times New Roman"/>
          <w:b/>
          <w:bCs/>
          <w:u w:val="single"/>
        </w:rPr>
        <w:t xml:space="preserve">CAREER BREAKS </w:t>
      </w:r>
    </w:p>
    <w:p w14:paraId="7505E3AE" w14:textId="7ADFD35A" w:rsidR="009C4437" w:rsidRDefault="00587A21" w:rsidP="00203C3C">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 xml:space="preserve">A member wishing to </w:t>
      </w:r>
      <w:r w:rsidR="00E21636">
        <w:rPr>
          <w:rFonts w:ascii="Times New Roman" w:hAnsi="Times New Roman" w:cs="Times New Roman"/>
        </w:rPr>
        <w:t>take a career break / sabbatical</w:t>
      </w:r>
      <w:r>
        <w:rPr>
          <w:rFonts w:ascii="Times New Roman" w:hAnsi="Times New Roman" w:cs="Times New Roman"/>
        </w:rPr>
        <w:t xml:space="preserve"> for a period of up to 3 months may do so</w:t>
      </w:r>
      <w:r w:rsidR="00E756BD">
        <w:rPr>
          <w:rFonts w:ascii="Times New Roman" w:hAnsi="Times New Roman" w:cs="Times New Roman"/>
        </w:rPr>
        <w:t xml:space="preserve"> at their discretion,</w:t>
      </w:r>
      <w:r w:rsidR="00E21636">
        <w:rPr>
          <w:rFonts w:ascii="Times New Roman" w:hAnsi="Times New Roman" w:cs="Times New Roman"/>
        </w:rPr>
        <w:t xml:space="preserve"> by arrangement with the Senior Clerk.</w:t>
      </w:r>
    </w:p>
    <w:p w14:paraId="001337AB" w14:textId="77777777" w:rsidR="00E21636" w:rsidRDefault="00E21636" w:rsidP="00E21636">
      <w:pPr>
        <w:pStyle w:val="ListParagraph"/>
        <w:spacing w:line="240" w:lineRule="auto"/>
        <w:ind w:left="360"/>
        <w:jc w:val="both"/>
        <w:rPr>
          <w:rFonts w:ascii="Times New Roman" w:hAnsi="Times New Roman" w:cs="Times New Roman"/>
        </w:rPr>
      </w:pPr>
    </w:p>
    <w:p w14:paraId="6BF951C3" w14:textId="2908795A" w:rsidR="00E21636" w:rsidRDefault="00E21636" w:rsidP="00203C3C">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For absences longer than 3 months</w:t>
      </w:r>
      <w:r w:rsidR="00E756BD">
        <w:rPr>
          <w:rFonts w:ascii="Times New Roman" w:hAnsi="Times New Roman" w:cs="Times New Roman"/>
        </w:rPr>
        <w:t xml:space="preserve"> (other than maternity or parental leave to which bespoke policies apply)</w:t>
      </w:r>
      <w:r>
        <w:rPr>
          <w:rFonts w:ascii="Times New Roman" w:hAnsi="Times New Roman" w:cs="Times New Roman"/>
        </w:rPr>
        <w:t xml:space="preserve"> the member should follow the procedures set out in paragraph 10 of chambers’ constitution which defines the process and </w:t>
      </w:r>
      <w:r w:rsidR="00E756BD">
        <w:rPr>
          <w:rFonts w:ascii="Times New Roman" w:hAnsi="Times New Roman" w:cs="Times New Roman"/>
        </w:rPr>
        <w:t>rules applying to such absences.</w:t>
      </w:r>
    </w:p>
    <w:p w14:paraId="1CC314D3" w14:textId="77777777" w:rsidR="00B52D5B" w:rsidRPr="00B52D5B" w:rsidRDefault="00B52D5B" w:rsidP="00B52D5B">
      <w:pPr>
        <w:pStyle w:val="ListParagraph"/>
        <w:rPr>
          <w:rFonts w:ascii="Times New Roman" w:hAnsi="Times New Roman" w:cs="Times New Roman"/>
        </w:rPr>
      </w:pPr>
    </w:p>
    <w:p w14:paraId="45244DA2" w14:textId="5446894C" w:rsidR="00B52D5B" w:rsidRPr="00B52D5B" w:rsidRDefault="00B52D5B" w:rsidP="00B52D5B">
      <w:pPr>
        <w:pStyle w:val="Default"/>
        <w:numPr>
          <w:ilvl w:val="0"/>
          <w:numId w:val="3"/>
        </w:numPr>
        <w:jc w:val="both"/>
        <w:rPr>
          <w:rFonts w:ascii="Times New Roman" w:eastAsiaTheme="minorHAnsi" w:hAnsi="Times New Roman" w:cs="Times New Roman"/>
          <w:color w:val="auto"/>
          <w:sz w:val="22"/>
          <w:szCs w:val="22"/>
        </w:rPr>
      </w:pPr>
      <w:r w:rsidRPr="00B52D5B">
        <w:rPr>
          <w:rFonts w:ascii="Times New Roman" w:eastAsiaTheme="minorHAnsi" w:hAnsi="Times New Roman" w:cs="Times New Roman"/>
          <w:color w:val="auto"/>
          <w:sz w:val="22"/>
          <w:szCs w:val="22"/>
        </w:rPr>
        <w:t xml:space="preserve">During the period of </w:t>
      </w:r>
      <w:r>
        <w:rPr>
          <w:rFonts w:ascii="Times New Roman" w:eastAsiaTheme="minorHAnsi" w:hAnsi="Times New Roman" w:cs="Times New Roman"/>
          <w:color w:val="auto"/>
          <w:sz w:val="22"/>
          <w:szCs w:val="22"/>
        </w:rPr>
        <w:t xml:space="preserve">a career break / sabbatical </w:t>
      </w:r>
      <w:r w:rsidRPr="00B52D5B">
        <w:rPr>
          <w:rFonts w:ascii="Times New Roman" w:eastAsiaTheme="minorHAnsi" w:hAnsi="Times New Roman" w:cs="Times New Roman"/>
          <w:color w:val="auto"/>
          <w:sz w:val="22"/>
          <w:szCs w:val="22"/>
        </w:rPr>
        <w:t xml:space="preserve">the member </w:t>
      </w:r>
      <w:r>
        <w:rPr>
          <w:rFonts w:ascii="Times New Roman" w:eastAsiaTheme="minorHAnsi" w:hAnsi="Times New Roman" w:cs="Times New Roman"/>
          <w:color w:val="auto"/>
          <w:sz w:val="22"/>
          <w:szCs w:val="22"/>
        </w:rPr>
        <w:t>may</w:t>
      </w:r>
      <w:r w:rsidRPr="00B52D5B">
        <w:rPr>
          <w:rFonts w:ascii="Times New Roman" w:eastAsiaTheme="minorHAnsi" w:hAnsi="Times New Roman" w:cs="Times New Roman"/>
          <w:color w:val="auto"/>
          <w:sz w:val="22"/>
          <w:szCs w:val="22"/>
        </w:rPr>
        <w:t xml:space="preserve"> receive dispensation from liability for chambers expenses as set out in the note entitled “Parental Leave / Sabbaticals and Chambers Expenses” at annex 1 to this policy. Any queries relating to the dispensation should be addressed to the Accounts Manager, Steven Byrne.</w:t>
      </w:r>
    </w:p>
    <w:p w14:paraId="1F26E0E1" w14:textId="77777777" w:rsidR="00E756BD" w:rsidRPr="00E756BD" w:rsidRDefault="00E756BD" w:rsidP="00E756BD">
      <w:pPr>
        <w:pStyle w:val="ListParagraph"/>
        <w:rPr>
          <w:rFonts w:ascii="Times New Roman" w:hAnsi="Times New Roman" w:cs="Times New Roman"/>
        </w:rPr>
      </w:pPr>
    </w:p>
    <w:p w14:paraId="37FB083D" w14:textId="1B38AAA4" w:rsidR="003E7E8D" w:rsidRPr="00B52D5B" w:rsidRDefault="00E756BD" w:rsidP="00E756BD">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C</w:t>
      </w:r>
      <w:r w:rsidR="009C4437" w:rsidRPr="00E756BD">
        <w:rPr>
          <w:rFonts w:ascii="Times New Roman" w:hAnsi="Times New Roman" w:cs="Times New Roman"/>
        </w:rPr>
        <w:t>hambers, through the members’ clerking team</w:t>
      </w:r>
      <w:r w:rsidR="00CD6103" w:rsidRPr="00E756BD">
        <w:rPr>
          <w:rFonts w:ascii="Times New Roman" w:hAnsi="Times New Roman" w:cs="Times New Roman"/>
        </w:rPr>
        <w:t>,</w:t>
      </w:r>
      <w:r w:rsidR="009C4437" w:rsidRPr="00E756BD">
        <w:rPr>
          <w:rFonts w:ascii="Times New Roman" w:hAnsi="Times New Roman" w:cs="Times New Roman"/>
        </w:rPr>
        <w:t xml:space="preserve"> will ensure that </w:t>
      </w:r>
      <w:r>
        <w:rPr>
          <w:rFonts w:ascii="Times New Roman" w:hAnsi="Times New Roman" w:cs="Times New Roman"/>
        </w:rPr>
        <w:t>a</w:t>
      </w:r>
      <w:r w:rsidR="009C4437" w:rsidRPr="00E756BD">
        <w:rPr>
          <w:rFonts w:ascii="Times New Roman" w:hAnsi="Times New Roman" w:cs="Times New Roman"/>
        </w:rPr>
        <w:t xml:space="preserve"> member returning to practice</w:t>
      </w:r>
      <w:r>
        <w:rPr>
          <w:rFonts w:ascii="Times New Roman" w:hAnsi="Times New Roman" w:cs="Times New Roman"/>
        </w:rPr>
        <w:t xml:space="preserve"> following a career break</w:t>
      </w:r>
      <w:r w:rsidR="009C4437" w:rsidRPr="00E756BD">
        <w:rPr>
          <w:rFonts w:ascii="Times New Roman" w:hAnsi="Times New Roman" w:cs="Times New Roman"/>
        </w:rPr>
        <w:t xml:space="preserve"> is </w:t>
      </w:r>
      <w:r>
        <w:rPr>
          <w:rFonts w:ascii="Times New Roman" w:hAnsi="Times New Roman" w:cs="Times New Roman"/>
        </w:rPr>
        <w:t>supported</w:t>
      </w:r>
      <w:r w:rsidR="009C4437" w:rsidRPr="00E756BD">
        <w:rPr>
          <w:rFonts w:ascii="Times New Roman" w:hAnsi="Times New Roman" w:cs="Times New Roman"/>
        </w:rPr>
        <w:t xml:space="preserve"> in the re-establishment of their practice. </w:t>
      </w:r>
      <w:r>
        <w:rPr>
          <w:rFonts w:ascii="Times New Roman" w:hAnsi="Times New Roman" w:cs="Times New Roman"/>
        </w:rPr>
        <w:t>This may include provision of a mentor where appropriate and agreed.</w:t>
      </w:r>
    </w:p>
    <w:p w14:paraId="76409B2B" w14:textId="2507D174" w:rsidR="00E756BD" w:rsidRPr="00E756BD" w:rsidRDefault="00E756BD" w:rsidP="00E756BD">
      <w:pPr>
        <w:rPr>
          <w:rFonts w:ascii="Times New Roman" w:hAnsi="Times New Roman" w:cs="Times New Roman"/>
          <w:b/>
          <w:bCs/>
          <w:u w:val="single"/>
        </w:rPr>
      </w:pPr>
      <w:r w:rsidRPr="00E756BD">
        <w:rPr>
          <w:rFonts w:ascii="Times New Roman" w:hAnsi="Times New Roman" w:cs="Times New Roman"/>
          <w:b/>
          <w:bCs/>
          <w:u w:val="single"/>
        </w:rPr>
        <w:t xml:space="preserve">COMPLAINTS </w:t>
      </w:r>
    </w:p>
    <w:p w14:paraId="37A5FF51" w14:textId="2F31D010" w:rsidR="00E756BD" w:rsidRDefault="00F81B4F" w:rsidP="00E756BD">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 xml:space="preserve">Any complaints regarding flexible or part-time working arrangements or career breaks should be made using the </w:t>
      </w:r>
      <w:r w:rsidR="003E7E8D">
        <w:rPr>
          <w:rFonts w:ascii="Times New Roman" w:hAnsi="Times New Roman" w:cs="Times New Roman"/>
        </w:rPr>
        <w:t>Complaints / Grievance Procedure at appendix 2 to Chambers’ Equality Policy.</w:t>
      </w:r>
    </w:p>
    <w:p w14:paraId="5050EA93" w14:textId="453FE53F" w:rsidR="003E7E8D" w:rsidRDefault="003E7E8D" w:rsidP="003E7E8D">
      <w:pPr>
        <w:spacing w:line="240" w:lineRule="auto"/>
        <w:jc w:val="both"/>
        <w:rPr>
          <w:rFonts w:ascii="Times New Roman" w:hAnsi="Times New Roman" w:cs="Times New Roman"/>
        </w:rPr>
      </w:pPr>
    </w:p>
    <w:p w14:paraId="3F4A8CBC" w14:textId="573B046E" w:rsidR="003E7E8D" w:rsidRPr="003E7E8D" w:rsidRDefault="003E7E8D" w:rsidP="003E7E8D">
      <w:pPr>
        <w:jc w:val="both"/>
        <w:rPr>
          <w:rFonts w:ascii="Times New Roman" w:hAnsi="Times New Roman" w:cs="Times New Roman"/>
          <w:b/>
          <w:bCs/>
          <w:u w:val="single"/>
        </w:rPr>
      </w:pPr>
      <w:r>
        <w:rPr>
          <w:rFonts w:ascii="Times New Roman" w:hAnsi="Times New Roman" w:cs="Times New Roman"/>
          <w:b/>
          <w:bCs/>
          <w:u w:val="single"/>
        </w:rPr>
        <w:t xml:space="preserve">PUBLICATION AND </w:t>
      </w:r>
      <w:r w:rsidRPr="003E7E8D">
        <w:rPr>
          <w:rFonts w:ascii="Times New Roman" w:hAnsi="Times New Roman" w:cs="Times New Roman"/>
          <w:b/>
          <w:bCs/>
          <w:u w:val="single"/>
        </w:rPr>
        <w:t>REVIEW</w:t>
      </w:r>
    </w:p>
    <w:p w14:paraId="321CF6FE" w14:textId="0BF99ACC" w:rsidR="003E7E8D" w:rsidRDefault="003E7E8D" w:rsidP="00E756BD">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On an annual basis this policy will be:</w:t>
      </w:r>
    </w:p>
    <w:p w14:paraId="31A8265B" w14:textId="77777777" w:rsidR="003E7E8D" w:rsidRDefault="003E7E8D" w:rsidP="003E7E8D">
      <w:pPr>
        <w:pStyle w:val="ListParagraph"/>
        <w:spacing w:line="240" w:lineRule="auto"/>
        <w:ind w:left="360"/>
        <w:jc w:val="both"/>
        <w:rPr>
          <w:rFonts w:ascii="Times New Roman" w:hAnsi="Times New Roman" w:cs="Times New Roman"/>
        </w:rPr>
      </w:pPr>
    </w:p>
    <w:p w14:paraId="4F417AD4" w14:textId="5FD86288" w:rsidR="003E7E8D" w:rsidRDefault="00751019" w:rsidP="003E7E8D">
      <w:pPr>
        <w:pStyle w:val="ListParagraph"/>
        <w:numPr>
          <w:ilvl w:val="1"/>
          <w:numId w:val="3"/>
        </w:numPr>
        <w:spacing w:line="240" w:lineRule="auto"/>
        <w:jc w:val="both"/>
        <w:rPr>
          <w:rFonts w:ascii="Times New Roman" w:hAnsi="Times New Roman" w:cs="Times New Roman"/>
        </w:rPr>
      </w:pPr>
      <w:r>
        <w:rPr>
          <w:rFonts w:ascii="Times New Roman" w:hAnsi="Times New Roman" w:cs="Times New Roman"/>
        </w:rPr>
        <w:t>p</w:t>
      </w:r>
      <w:r w:rsidR="003E7E8D">
        <w:rPr>
          <w:rFonts w:ascii="Times New Roman" w:hAnsi="Times New Roman" w:cs="Times New Roman"/>
        </w:rPr>
        <w:t>romulgated to members by e mail</w:t>
      </w:r>
    </w:p>
    <w:p w14:paraId="3A4FACE3" w14:textId="77777777" w:rsidR="003E7E8D" w:rsidRDefault="003E7E8D" w:rsidP="003E7E8D">
      <w:pPr>
        <w:pStyle w:val="ListParagraph"/>
        <w:spacing w:line="240" w:lineRule="auto"/>
        <w:ind w:left="1080"/>
        <w:jc w:val="both"/>
        <w:rPr>
          <w:rFonts w:ascii="Times New Roman" w:hAnsi="Times New Roman" w:cs="Times New Roman"/>
        </w:rPr>
      </w:pPr>
    </w:p>
    <w:p w14:paraId="693B9FBC" w14:textId="0DE7066D" w:rsidR="001E0FF2" w:rsidRDefault="009C4437" w:rsidP="00514342">
      <w:pPr>
        <w:pStyle w:val="ListParagraph"/>
        <w:numPr>
          <w:ilvl w:val="1"/>
          <w:numId w:val="3"/>
        </w:numPr>
        <w:spacing w:line="240" w:lineRule="auto"/>
        <w:jc w:val="both"/>
        <w:rPr>
          <w:rFonts w:ascii="Times New Roman" w:hAnsi="Times New Roman" w:cs="Times New Roman"/>
        </w:rPr>
      </w:pPr>
      <w:r w:rsidRPr="003E7E8D">
        <w:rPr>
          <w:rFonts w:ascii="Times New Roman" w:hAnsi="Times New Roman" w:cs="Times New Roman"/>
        </w:rPr>
        <w:t xml:space="preserve">reviewed </w:t>
      </w:r>
      <w:r w:rsidR="00582EA9" w:rsidRPr="003E7E8D">
        <w:rPr>
          <w:rFonts w:ascii="Times New Roman" w:hAnsi="Times New Roman" w:cs="Times New Roman"/>
        </w:rPr>
        <w:t xml:space="preserve">equality and diversity </w:t>
      </w:r>
      <w:r w:rsidR="003E7E8D">
        <w:rPr>
          <w:rFonts w:ascii="Times New Roman" w:hAnsi="Times New Roman" w:cs="Times New Roman"/>
        </w:rPr>
        <w:t>team</w:t>
      </w:r>
      <w:r w:rsidR="00514342" w:rsidRPr="003E7E8D">
        <w:rPr>
          <w:rFonts w:ascii="Times New Roman" w:hAnsi="Times New Roman" w:cs="Times New Roman"/>
        </w:rPr>
        <w:t>.</w:t>
      </w:r>
    </w:p>
    <w:p w14:paraId="39533399" w14:textId="77777777" w:rsidR="003E7E8D" w:rsidRPr="003E7E8D" w:rsidRDefault="003E7E8D" w:rsidP="003E7E8D">
      <w:pPr>
        <w:pStyle w:val="ListParagraph"/>
        <w:rPr>
          <w:rFonts w:ascii="Times New Roman" w:hAnsi="Times New Roman" w:cs="Times New Roman"/>
        </w:rPr>
      </w:pPr>
    </w:p>
    <w:p w14:paraId="3974E754" w14:textId="2704CE6C" w:rsidR="00B52D5B" w:rsidRDefault="00514342" w:rsidP="003E7E8D">
      <w:pPr>
        <w:spacing w:line="240" w:lineRule="auto"/>
        <w:jc w:val="right"/>
        <w:rPr>
          <w:rFonts w:ascii="Times New Roman" w:hAnsi="Times New Roman" w:cs="Times New Roman"/>
          <w:b/>
          <w:bCs/>
        </w:rPr>
      </w:pPr>
      <w:r w:rsidRPr="003E7E8D">
        <w:rPr>
          <w:rFonts w:ascii="Times New Roman" w:hAnsi="Times New Roman" w:cs="Times New Roman"/>
          <w:b/>
          <w:bCs/>
        </w:rPr>
        <w:t>January 2022</w:t>
      </w:r>
    </w:p>
    <w:p w14:paraId="7E6FBE07" w14:textId="77777777" w:rsidR="00B52D5B" w:rsidRDefault="00B52D5B">
      <w:pPr>
        <w:rPr>
          <w:rFonts w:ascii="Times New Roman" w:hAnsi="Times New Roman" w:cs="Times New Roman"/>
          <w:b/>
          <w:bCs/>
        </w:rPr>
      </w:pPr>
      <w:r>
        <w:rPr>
          <w:rFonts w:ascii="Times New Roman" w:hAnsi="Times New Roman" w:cs="Times New Roman"/>
          <w:b/>
          <w:bCs/>
        </w:rPr>
        <w:br w:type="page"/>
      </w:r>
    </w:p>
    <w:p w14:paraId="1FDA069C" w14:textId="77777777" w:rsidR="00B52D5B" w:rsidRDefault="00B52D5B" w:rsidP="00B52D5B">
      <w:pPr>
        <w:jc w:val="center"/>
        <w:rPr>
          <w:b/>
          <w:bCs/>
          <w:u w:val="single"/>
        </w:rPr>
      </w:pPr>
      <w:r w:rsidRPr="001B67C0">
        <w:rPr>
          <w:b/>
          <w:bCs/>
          <w:u w:val="single"/>
        </w:rPr>
        <w:lastRenderedPageBreak/>
        <w:t>ANNEX 1</w:t>
      </w:r>
    </w:p>
    <w:p w14:paraId="0A3C5016" w14:textId="77777777" w:rsidR="00B52D5B" w:rsidRDefault="00B52D5B" w:rsidP="00B52D5B">
      <w:pPr>
        <w:jc w:val="center"/>
        <w:rPr>
          <w:b/>
          <w:bCs/>
          <w:u w:val="single"/>
        </w:rPr>
      </w:pPr>
    </w:p>
    <w:p w14:paraId="46D9256C" w14:textId="77777777" w:rsidR="00B52D5B" w:rsidRPr="00775CE7" w:rsidRDefault="00B52D5B" w:rsidP="00B52D5B">
      <w:pPr>
        <w:spacing w:after="0"/>
        <w:jc w:val="center"/>
        <w:rPr>
          <w:rFonts w:ascii="Calibri" w:hAnsi="Calibri" w:cs="Calibri"/>
          <w:sz w:val="28"/>
          <w:szCs w:val="28"/>
        </w:rPr>
      </w:pPr>
      <w:r>
        <w:rPr>
          <w:rFonts w:ascii="Calibri" w:hAnsi="Calibri" w:cs="Calibri"/>
          <w:b/>
          <w:bCs/>
          <w:sz w:val="28"/>
          <w:szCs w:val="28"/>
          <w:u w:val="single"/>
        </w:rPr>
        <w:t>PARENTAL LEAVE/SABBATICALS AND CHAMBERS EXPENSES</w:t>
      </w:r>
    </w:p>
    <w:p w14:paraId="137D7A60" w14:textId="77777777" w:rsidR="00B52D5B" w:rsidRDefault="00B52D5B" w:rsidP="00B52D5B">
      <w:pPr>
        <w:spacing w:after="0"/>
        <w:rPr>
          <w:rFonts w:ascii="Calibri" w:hAnsi="Calibri" w:cs="Calibri"/>
          <w:szCs w:val="24"/>
        </w:rPr>
      </w:pPr>
    </w:p>
    <w:p w14:paraId="4FCC7C0E" w14:textId="77777777" w:rsidR="00B52D5B" w:rsidRDefault="00B52D5B" w:rsidP="00B52D5B">
      <w:pPr>
        <w:spacing w:after="0"/>
        <w:rPr>
          <w:rFonts w:ascii="Calibri" w:hAnsi="Calibri" w:cs="Calibri"/>
          <w:szCs w:val="24"/>
        </w:rPr>
      </w:pPr>
      <w:r>
        <w:rPr>
          <w:rFonts w:ascii="Calibri" w:hAnsi="Calibri" w:cs="Calibri"/>
          <w:szCs w:val="24"/>
        </w:rPr>
        <w:t>I was asked to prepare a note for the Management Committee with regards to how Jack Ross deal with Chambers Expenses charges during Parental Leave or requested Sabbaticals.</w:t>
      </w:r>
    </w:p>
    <w:p w14:paraId="72C0145A" w14:textId="77777777" w:rsidR="00B52D5B" w:rsidRDefault="00B52D5B" w:rsidP="00B52D5B">
      <w:pPr>
        <w:spacing w:after="0"/>
        <w:rPr>
          <w:rFonts w:ascii="Calibri" w:hAnsi="Calibri" w:cs="Calibri"/>
          <w:szCs w:val="24"/>
        </w:rPr>
      </w:pPr>
    </w:p>
    <w:p w14:paraId="4DD9B6C8" w14:textId="77777777" w:rsidR="00B52D5B" w:rsidRDefault="00B52D5B" w:rsidP="00B52D5B">
      <w:pPr>
        <w:spacing w:after="0"/>
        <w:rPr>
          <w:rFonts w:ascii="Calibri" w:hAnsi="Calibri" w:cs="Calibri"/>
          <w:szCs w:val="24"/>
        </w:rPr>
      </w:pPr>
      <w:r>
        <w:rPr>
          <w:rFonts w:ascii="Calibri" w:hAnsi="Calibri" w:cs="Calibri"/>
          <w:szCs w:val="24"/>
        </w:rPr>
        <w:t>There are currently 2 slightly different methods applied in respect of Parental Leave and Sabbaticals.</w:t>
      </w:r>
    </w:p>
    <w:p w14:paraId="3445FAB0" w14:textId="77777777" w:rsidR="00B52D5B" w:rsidRDefault="00B52D5B" w:rsidP="00B52D5B">
      <w:pPr>
        <w:spacing w:after="0"/>
        <w:rPr>
          <w:rFonts w:ascii="Calibri" w:hAnsi="Calibri" w:cs="Calibri"/>
          <w:szCs w:val="24"/>
        </w:rPr>
      </w:pPr>
    </w:p>
    <w:p w14:paraId="7BAEF838" w14:textId="77777777" w:rsidR="00B52D5B" w:rsidRDefault="00B52D5B" w:rsidP="00B52D5B">
      <w:pPr>
        <w:spacing w:after="0"/>
        <w:rPr>
          <w:rFonts w:ascii="Calibri" w:hAnsi="Calibri" w:cs="Calibri"/>
          <w:szCs w:val="24"/>
        </w:rPr>
      </w:pPr>
      <w:r>
        <w:rPr>
          <w:rFonts w:ascii="Calibri" w:hAnsi="Calibri" w:cs="Calibri"/>
          <w:b/>
          <w:bCs/>
          <w:szCs w:val="24"/>
          <w:u w:val="single"/>
        </w:rPr>
        <w:t>Parental Leave</w:t>
      </w:r>
    </w:p>
    <w:p w14:paraId="027564B9" w14:textId="77777777" w:rsidR="00B52D5B" w:rsidRDefault="00B52D5B" w:rsidP="00B52D5B">
      <w:pPr>
        <w:spacing w:after="0"/>
        <w:rPr>
          <w:rFonts w:ascii="Calibri" w:hAnsi="Calibri" w:cs="Calibri"/>
          <w:szCs w:val="24"/>
        </w:rPr>
      </w:pPr>
      <w:r>
        <w:rPr>
          <w:rFonts w:ascii="Calibri" w:hAnsi="Calibri" w:cs="Calibri"/>
          <w:szCs w:val="24"/>
        </w:rPr>
        <w:t>During a period of Parental Leave a Member of Chambers is excluded from all Chambers Expenses calculations. This relates to Occupancy Costs and Operating Costs.</w:t>
      </w:r>
    </w:p>
    <w:p w14:paraId="6CA5C1BB" w14:textId="77777777" w:rsidR="00B52D5B" w:rsidRDefault="00B52D5B" w:rsidP="00B52D5B">
      <w:pPr>
        <w:spacing w:after="0"/>
        <w:rPr>
          <w:rFonts w:ascii="Calibri" w:hAnsi="Calibri" w:cs="Calibri"/>
          <w:szCs w:val="24"/>
        </w:rPr>
      </w:pPr>
      <w:r>
        <w:rPr>
          <w:rFonts w:ascii="Calibri" w:hAnsi="Calibri" w:cs="Calibri"/>
          <w:szCs w:val="24"/>
        </w:rPr>
        <w:t xml:space="preserve">This means that their income is excluded from the global Chambers Fee income, which is used to apportion Operating Costs to </w:t>
      </w:r>
      <w:proofErr w:type="gramStart"/>
      <w:r>
        <w:rPr>
          <w:rFonts w:ascii="Calibri" w:hAnsi="Calibri" w:cs="Calibri"/>
          <w:szCs w:val="24"/>
        </w:rPr>
        <w:t>each individual</w:t>
      </w:r>
      <w:proofErr w:type="gramEnd"/>
      <w:r>
        <w:rPr>
          <w:rFonts w:ascii="Calibri" w:hAnsi="Calibri" w:cs="Calibri"/>
          <w:szCs w:val="24"/>
        </w:rPr>
        <w:t>.</w:t>
      </w:r>
    </w:p>
    <w:p w14:paraId="2E060970" w14:textId="77777777" w:rsidR="00B52D5B" w:rsidRDefault="00B52D5B" w:rsidP="00B52D5B">
      <w:pPr>
        <w:spacing w:after="0"/>
        <w:rPr>
          <w:rFonts w:ascii="Calibri" w:hAnsi="Calibri" w:cs="Calibri"/>
          <w:szCs w:val="24"/>
        </w:rPr>
      </w:pPr>
      <w:r>
        <w:rPr>
          <w:rFonts w:ascii="Calibri" w:hAnsi="Calibri" w:cs="Calibri"/>
          <w:szCs w:val="24"/>
        </w:rPr>
        <w:t>The only costs a Member of Chambers would still be charged with during Parental Leave are Personal Recharges.</w:t>
      </w:r>
    </w:p>
    <w:p w14:paraId="38A4EAD3" w14:textId="77777777" w:rsidR="00B52D5B" w:rsidRDefault="00B52D5B" w:rsidP="00B52D5B">
      <w:pPr>
        <w:spacing w:after="0"/>
        <w:rPr>
          <w:rFonts w:ascii="Calibri" w:hAnsi="Calibri" w:cs="Calibri"/>
          <w:szCs w:val="24"/>
        </w:rPr>
      </w:pPr>
    </w:p>
    <w:p w14:paraId="29D17207" w14:textId="77777777" w:rsidR="00B52D5B" w:rsidRDefault="00B52D5B" w:rsidP="00B52D5B">
      <w:pPr>
        <w:spacing w:after="0"/>
        <w:rPr>
          <w:rFonts w:ascii="Calibri" w:hAnsi="Calibri" w:cs="Calibri"/>
          <w:szCs w:val="24"/>
        </w:rPr>
      </w:pPr>
      <w:r>
        <w:rPr>
          <w:rFonts w:ascii="Calibri" w:hAnsi="Calibri" w:cs="Calibri"/>
          <w:szCs w:val="24"/>
        </w:rPr>
        <w:t>Upon their return to Chambers (usually 12 months or earlier) a “phased return” is not applied, so for the 1</w:t>
      </w:r>
      <w:r w:rsidRPr="00957BA5">
        <w:rPr>
          <w:rFonts w:ascii="Calibri" w:hAnsi="Calibri" w:cs="Calibri"/>
          <w:szCs w:val="24"/>
          <w:vertAlign w:val="superscript"/>
        </w:rPr>
        <w:t>st</w:t>
      </w:r>
      <w:r>
        <w:rPr>
          <w:rFonts w:ascii="Calibri" w:hAnsi="Calibri" w:cs="Calibri"/>
          <w:szCs w:val="24"/>
        </w:rPr>
        <w:t xml:space="preserve"> Quarter back when Chambers Expenses resume their rolling 12 </w:t>
      </w:r>
      <w:proofErr w:type="spellStart"/>
      <w:r>
        <w:rPr>
          <w:rFonts w:ascii="Calibri" w:hAnsi="Calibri" w:cs="Calibri"/>
          <w:szCs w:val="24"/>
        </w:rPr>
        <w:t>months</w:t>
      </w:r>
      <w:proofErr w:type="spellEnd"/>
      <w:r>
        <w:rPr>
          <w:rFonts w:ascii="Calibri" w:hAnsi="Calibri" w:cs="Calibri"/>
          <w:szCs w:val="24"/>
        </w:rPr>
        <w:t xml:space="preserve"> income is brought back into the Operating Costs equation (so they are paying Chambers Expenses in relation to income received whilst on Parental Leave).</w:t>
      </w:r>
    </w:p>
    <w:p w14:paraId="6310340F" w14:textId="77777777" w:rsidR="00B52D5B" w:rsidRDefault="00B52D5B" w:rsidP="00B52D5B">
      <w:pPr>
        <w:spacing w:after="0"/>
        <w:rPr>
          <w:rFonts w:ascii="Calibri" w:hAnsi="Calibri" w:cs="Calibri"/>
          <w:szCs w:val="24"/>
        </w:rPr>
      </w:pPr>
    </w:p>
    <w:p w14:paraId="7FAA0228" w14:textId="77777777" w:rsidR="00B52D5B" w:rsidRDefault="00B52D5B" w:rsidP="00B52D5B">
      <w:pPr>
        <w:spacing w:after="0"/>
        <w:rPr>
          <w:rFonts w:ascii="Calibri" w:hAnsi="Calibri" w:cs="Calibri"/>
          <w:szCs w:val="24"/>
        </w:rPr>
      </w:pPr>
      <w:r>
        <w:rPr>
          <w:rFonts w:ascii="Calibri" w:hAnsi="Calibri" w:cs="Calibri"/>
          <w:szCs w:val="24"/>
        </w:rPr>
        <w:t xml:space="preserve">The only time that any income may not see Chambers Expenses recovered is if the Parental Leave is </w:t>
      </w:r>
      <w:proofErr w:type="gramStart"/>
      <w:r>
        <w:rPr>
          <w:rFonts w:ascii="Calibri" w:hAnsi="Calibri" w:cs="Calibri"/>
          <w:szCs w:val="24"/>
        </w:rPr>
        <w:t>in excess of</w:t>
      </w:r>
      <w:proofErr w:type="gramEnd"/>
      <w:r>
        <w:rPr>
          <w:rFonts w:ascii="Calibri" w:hAnsi="Calibri" w:cs="Calibri"/>
          <w:szCs w:val="24"/>
        </w:rPr>
        <w:t xml:space="preserve"> 12 months. Currently there is no mechanism in place to capture this income, something that the Management Committee may want to consider for the future (I believe that permission must be sought from the Management Committee if Parental Leave is to exceed 12 months).</w:t>
      </w:r>
    </w:p>
    <w:p w14:paraId="3821A926" w14:textId="77777777" w:rsidR="00B52D5B" w:rsidRDefault="00B52D5B" w:rsidP="00B52D5B">
      <w:pPr>
        <w:spacing w:after="0"/>
        <w:rPr>
          <w:rFonts w:ascii="Calibri" w:hAnsi="Calibri" w:cs="Calibri"/>
          <w:szCs w:val="24"/>
        </w:rPr>
      </w:pPr>
    </w:p>
    <w:p w14:paraId="7E62F0F1" w14:textId="77777777" w:rsidR="00B52D5B" w:rsidRDefault="00B52D5B" w:rsidP="00B52D5B">
      <w:pPr>
        <w:spacing w:after="0"/>
        <w:rPr>
          <w:rFonts w:ascii="Calibri" w:hAnsi="Calibri" w:cs="Calibri"/>
          <w:szCs w:val="24"/>
        </w:rPr>
      </w:pPr>
      <w:r>
        <w:rPr>
          <w:rFonts w:ascii="Calibri" w:hAnsi="Calibri" w:cs="Calibri"/>
          <w:b/>
          <w:bCs/>
          <w:szCs w:val="24"/>
          <w:u w:val="single"/>
        </w:rPr>
        <w:t>Sabbatical</w:t>
      </w:r>
    </w:p>
    <w:p w14:paraId="34C23B19" w14:textId="77777777" w:rsidR="00B52D5B" w:rsidRDefault="00B52D5B" w:rsidP="00B52D5B">
      <w:pPr>
        <w:spacing w:after="0"/>
        <w:rPr>
          <w:rFonts w:ascii="Calibri" w:hAnsi="Calibri" w:cs="Calibri"/>
          <w:szCs w:val="24"/>
        </w:rPr>
      </w:pPr>
      <w:r>
        <w:rPr>
          <w:rFonts w:ascii="Calibri" w:hAnsi="Calibri" w:cs="Calibri"/>
          <w:szCs w:val="24"/>
        </w:rPr>
        <w:t>During a period of Sabbatical leave a Member of Chambers receives relief from Occupancy Charges, but their income received is still included in the global Chambers Fee income which is used to apportion Operating Costs. They are therefore not fully exempt from Chambers Expenses.</w:t>
      </w:r>
    </w:p>
    <w:p w14:paraId="1A61F724" w14:textId="77777777" w:rsidR="00B52D5B" w:rsidRDefault="00B52D5B" w:rsidP="00B52D5B">
      <w:pPr>
        <w:spacing w:after="0"/>
        <w:rPr>
          <w:rFonts w:ascii="Calibri" w:hAnsi="Calibri" w:cs="Calibri"/>
          <w:szCs w:val="24"/>
        </w:rPr>
      </w:pPr>
    </w:p>
    <w:p w14:paraId="3B52D760" w14:textId="77777777" w:rsidR="00B52D5B" w:rsidRPr="004E7D07" w:rsidRDefault="00B52D5B" w:rsidP="00B52D5B">
      <w:pPr>
        <w:spacing w:after="0"/>
        <w:rPr>
          <w:rFonts w:ascii="Calibri" w:hAnsi="Calibri" w:cs="Calibri"/>
          <w:szCs w:val="24"/>
        </w:rPr>
      </w:pPr>
      <w:r>
        <w:rPr>
          <w:rFonts w:ascii="Calibri" w:hAnsi="Calibri" w:cs="Calibri"/>
          <w:szCs w:val="24"/>
        </w:rPr>
        <w:t>If somebody is on long term Sabbatical and their receipts are nil, this would have the effect of reducing the average fee receipts per Member.</w:t>
      </w:r>
    </w:p>
    <w:p w14:paraId="741D59A9" w14:textId="77777777" w:rsidR="00B52D5B" w:rsidRDefault="00B52D5B" w:rsidP="00B52D5B">
      <w:pPr>
        <w:spacing w:after="0"/>
        <w:rPr>
          <w:rFonts w:ascii="Calibri" w:hAnsi="Calibri" w:cs="Calibri"/>
          <w:szCs w:val="24"/>
        </w:rPr>
      </w:pPr>
    </w:p>
    <w:p w14:paraId="250595CB" w14:textId="77777777" w:rsidR="00B52D5B" w:rsidRDefault="00B52D5B" w:rsidP="00B52D5B">
      <w:pPr>
        <w:spacing w:after="0"/>
        <w:rPr>
          <w:rFonts w:ascii="Calibri" w:hAnsi="Calibri" w:cs="Calibri"/>
          <w:szCs w:val="24"/>
        </w:rPr>
      </w:pPr>
      <w:r>
        <w:rPr>
          <w:rFonts w:ascii="Calibri" w:hAnsi="Calibri" w:cs="Calibri"/>
          <w:szCs w:val="24"/>
        </w:rPr>
        <w:t>I hope the above is of some use.</w:t>
      </w:r>
    </w:p>
    <w:p w14:paraId="625047B7" w14:textId="77777777" w:rsidR="00B52D5B" w:rsidRDefault="00B52D5B" w:rsidP="00B52D5B">
      <w:pPr>
        <w:spacing w:after="0"/>
        <w:rPr>
          <w:rFonts w:ascii="Calibri" w:hAnsi="Calibri" w:cs="Calibri"/>
          <w:szCs w:val="24"/>
        </w:rPr>
      </w:pPr>
    </w:p>
    <w:p w14:paraId="3CDC0F72" w14:textId="77777777" w:rsidR="00B52D5B" w:rsidRDefault="00B52D5B" w:rsidP="00B52D5B">
      <w:pPr>
        <w:spacing w:after="0"/>
        <w:rPr>
          <w:rFonts w:ascii="Calibri" w:hAnsi="Calibri" w:cs="Calibri"/>
          <w:szCs w:val="24"/>
        </w:rPr>
      </w:pPr>
      <w:r>
        <w:rPr>
          <w:rFonts w:ascii="Calibri" w:hAnsi="Calibri" w:cs="Calibri"/>
          <w:szCs w:val="24"/>
        </w:rPr>
        <w:t>Steve</w:t>
      </w:r>
    </w:p>
    <w:p w14:paraId="61496BB1" w14:textId="77777777" w:rsidR="00B52D5B" w:rsidRPr="00D1798D" w:rsidRDefault="00B52D5B" w:rsidP="00B52D5B">
      <w:pPr>
        <w:spacing w:after="0"/>
        <w:rPr>
          <w:rFonts w:ascii="Calibri" w:hAnsi="Calibri" w:cs="Calibri"/>
          <w:szCs w:val="24"/>
        </w:rPr>
      </w:pPr>
      <w:r>
        <w:rPr>
          <w:rFonts w:ascii="Calibri" w:hAnsi="Calibri" w:cs="Calibri"/>
          <w:szCs w:val="24"/>
        </w:rPr>
        <w:t>1/6/21</w:t>
      </w:r>
    </w:p>
    <w:p w14:paraId="58B558FD" w14:textId="77777777" w:rsidR="00B52D5B" w:rsidRPr="001B67C0" w:rsidRDefault="00B52D5B" w:rsidP="00B52D5B">
      <w:pPr>
        <w:jc w:val="center"/>
        <w:rPr>
          <w:b/>
          <w:bCs/>
          <w:u w:val="single"/>
        </w:rPr>
      </w:pPr>
    </w:p>
    <w:p w14:paraId="2E023DAC" w14:textId="77777777" w:rsidR="00514342" w:rsidRPr="003E7E8D" w:rsidRDefault="00514342" w:rsidP="003E7E8D">
      <w:pPr>
        <w:spacing w:line="240" w:lineRule="auto"/>
        <w:jc w:val="right"/>
        <w:rPr>
          <w:rFonts w:ascii="Times New Roman" w:hAnsi="Times New Roman" w:cs="Times New Roman"/>
          <w:b/>
          <w:bCs/>
        </w:rPr>
      </w:pPr>
    </w:p>
    <w:p w14:paraId="6D886729" w14:textId="6780EB5C" w:rsidR="00514342" w:rsidRPr="003E7E8D" w:rsidRDefault="00514342" w:rsidP="003E7E8D">
      <w:pPr>
        <w:pStyle w:val="NoSpacing"/>
        <w:jc w:val="right"/>
        <w:rPr>
          <w:rFonts w:ascii="Times New Roman" w:hAnsi="Times New Roman" w:cs="Times New Roman"/>
          <w:b/>
          <w:bCs/>
        </w:rPr>
      </w:pPr>
    </w:p>
    <w:sectPr w:rsidR="00514342" w:rsidRPr="003E7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FCA"/>
    <w:multiLevelType w:val="hybridMultilevel"/>
    <w:tmpl w:val="7074A0B8"/>
    <w:lvl w:ilvl="0" w:tplc="0809001B">
      <w:start w:val="1"/>
      <w:numFmt w:val="lowerRoman"/>
      <w:lvlText w:val="%1."/>
      <w:lvlJc w:val="right"/>
      <w:pPr>
        <w:ind w:left="1125" w:hanging="360"/>
      </w:pPr>
    </w:lvl>
    <w:lvl w:ilvl="1" w:tplc="08090019">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 w15:restartNumberingAfterBreak="0">
    <w:nsid w:val="05BF2802"/>
    <w:multiLevelType w:val="hybridMultilevel"/>
    <w:tmpl w:val="01D821C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5C1F61"/>
    <w:multiLevelType w:val="hybridMultilevel"/>
    <w:tmpl w:val="26B2D7FA"/>
    <w:lvl w:ilvl="0" w:tplc="8AEC0A5E">
      <w:start w:val="1"/>
      <w:numFmt w:val="lowerRoman"/>
      <w:lvlText w:val="%1."/>
      <w:lvlJc w:val="left"/>
      <w:pPr>
        <w:ind w:left="1080" w:hanging="720"/>
      </w:pPr>
      <w:rPr>
        <w:rFonts w:hint="default"/>
      </w:rPr>
    </w:lvl>
    <w:lvl w:ilvl="1" w:tplc="1476622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541B0"/>
    <w:multiLevelType w:val="hybridMultilevel"/>
    <w:tmpl w:val="D32CD21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BD1165"/>
    <w:multiLevelType w:val="hybridMultilevel"/>
    <w:tmpl w:val="FC54B3B0"/>
    <w:lvl w:ilvl="0" w:tplc="0809001B">
      <w:start w:val="1"/>
      <w:numFmt w:val="lowerRoman"/>
      <w:lvlText w:val="%1."/>
      <w:lvlJc w:val="righ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F7A8D"/>
    <w:multiLevelType w:val="hybridMultilevel"/>
    <w:tmpl w:val="C3FAE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7B6936"/>
    <w:multiLevelType w:val="hybridMultilevel"/>
    <w:tmpl w:val="2FA8A8A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697015"/>
    <w:multiLevelType w:val="hybridMultilevel"/>
    <w:tmpl w:val="63042DAE"/>
    <w:lvl w:ilvl="0" w:tplc="359898EE">
      <w:start w:val="1"/>
      <w:numFmt w:val="low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51F03DB6"/>
    <w:multiLevelType w:val="hybridMultilevel"/>
    <w:tmpl w:val="4128FC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2D4F29"/>
    <w:multiLevelType w:val="hybridMultilevel"/>
    <w:tmpl w:val="3EE2CDD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2917399"/>
    <w:multiLevelType w:val="hybridMultilevel"/>
    <w:tmpl w:val="31469C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E54A07"/>
    <w:multiLevelType w:val="hybridMultilevel"/>
    <w:tmpl w:val="4378A64C"/>
    <w:lvl w:ilvl="0" w:tplc="63B6B32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10"/>
  </w:num>
  <w:num w:numId="6">
    <w:abstractNumId w:val="8"/>
  </w:num>
  <w:num w:numId="7">
    <w:abstractNumId w:val="7"/>
  </w:num>
  <w:num w:numId="8">
    <w:abstractNumId w:val="0"/>
  </w:num>
  <w:num w:numId="9">
    <w:abstractNumId w:val="3"/>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37"/>
    <w:rsid w:val="00010651"/>
    <w:rsid w:val="00085AEB"/>
    <w:rsid w:val="001E0FF2"/>
    <w:rsid w:val="00203C3C"/>
    <w:rsid w:val="003E7E8D"/>
    <w:rsid w:val="00514342"/>
    <w:rsid w:val="0051463D"/>
    <w:rsid w:val="00582EA9"/>
    <w:rsid w:val="00587A21"/>
    <w:rsid w:val="005F6DF6"/>
    <w:rsid w:val="00751019"/>
    <w:rsid w:val="007C741E"/>
    <w:rsid w:val="008253A5"/>
    <w:rsid w:val="008435EE"/>
    <w:rsid w:val="0086172F"/>
    <w:rsid w:val="00887989"/>
    <w:rsid w:val="0089088E"/>
    <w:rsid w:val="008E1C4D"/>
    <w:rsid w:val="008E3DF6"/>
    <w:rsid w:val="009C4437"/>
    <w:rsid w:val="00B52D5B"/>
    <w:rsid w:val="00C63C4D"/>
    <w:rsid w:val="00CD6103"/>
    <w:rsid w:val="00E1137F"/>
    <w:rsid w:val="00E21636"/>
    <w:rsid w:val="00E756BD"/>
    <w:rsid w:val="00EB450C"/>
    <w:rsid w:val="00F22665"/>
    <w:rsid w:val="00F81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FA8B"/>
  <w15:chartTrackingRefBased/>
  <w15:docId w15:val="{5B8E3BEE-99EC-4105-ACED-003830C9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437"/>
    <w:pPr>
      <w:ind w:left="720"/>
      <w:contextualSpacing/>
    </w:pPr>
  </w:style>
  <w:style w:type="paragraph" w:styleId="NoSpacing">
    <w:name w:val="No Spacing"/>
    <w:uiPriority w:val="1"/>
    <w:qFormat/>
    <w:rsid w:val="00514342"/>
    <w:pPr>
      <w:spacing w:after="0" w:line="240" w:lineRule="auto"/>
    </w:pPr>
  </w:style>
  <w:style w:type="paragraph" w:styleId="Revision">
    <w:name w:val="Revision"/>
    <w:hidden/>
    <w:uiPriority w:val="99"/>
    <w:semiHidden/>
    <w:rsid w:val="00CD6103"/>
    <w:pPr>
      <w:spacing w:after="0" w:line="240" w:lineRule="auto"/>
    </w:pPr>
  </w:style>
  <w:style w:type="character" w:styleId="CommentReference">
    <w:name w:val="annotation reference"/>
    <w:basedOn w:val="DefaultParagraphFont"/>
    <w:uiPriority w:val="99"/>
    <w:semiHidden/>
    <w:unhideWhenUsed/>
    <w:rsid w:val="007C741E"/>
    <w:rPr>
      <w:sz w:val="16"/>
      <w:szCs w:val="16"/>
    </w:rPr>
  </w:style>
  <w:style w:type="paragraph" w:styleId="CommentText">
    <w:name w:val="annotation text"/>
    <w:basedOn w:val="Normal"/>
    <w:link w:val="CommentTextChar"/>
    <w:uiPriority w:val="99"/>
    <w:semiHidden/>
    <w:unhideWhenUsed/>
    <w:rsid w:val="007C741E"/>
    <w:pPr>
      <w:spacing w:line="240" w:lineRule="auto"/>
    </w:pPr>
    <w:rPr>
      <w:sz w:val="20"/>
      <w:szCs w:val="20"/>
    </w:rPr>
  </w:style>
  <w:style w:type="character" w:customStyle="1" w:styleId="CommentTextChar">
    <w:name w:val="Comment Text Char"/>
    <w:basedOn w:val="DefaultParagraphFont"/>
    <w:link w:val="CommentText"/>
    <w:uiPriority w:val="99"/>
    <w:semiHidden/>
    <w:rsid w:val="007C741E"/>
    <w:rPr>
      <w:sz w:val="20"/>
      <w:szCs w:val="20"/>
    </w:rPr>
  </w:style>
  <w:style w:type="paragraph" w:styleId="CommentSubject">
    <w:name w:val="annotation subject"/>
    <w:basedOn w:val="CommentText"/>
    <w:next w:val="CommentText"/>
    <w:link w:val="CommentSubjectChar"/>
    <w:uiPriority w:val="99"/>
    <w:semiHidden/>
    <w:unhideWhenUsed/>
    <w:rsid w:val="007C741E"/>
    <w:rPr>
      <w:b/>
      <w:bCs/>
    </w:rPr>
  </w:style>
  <w:style w:type="character" w:customStyle="1" w:styleId="CommentSubjectChar">
    <w:name w:val="Comment Subject Char"/>
    <w:basedOn w:val="CommentTextChar"/>
    <w:link w:val="CommentSubject"/>
    <w:uiPriority w:val="99"/>
    <w:semiHidden/>
    <w:rsid w:val="007C741E"/>
    <w:rPr>
      <w:b/>
      <w:bCs/>
      <w:sz w:val="20"/>
      <w:szCs w:val="20"/>
    </w:rPr>
  </w:style>
  <w:style w:type="paragraph" w:customStyle="1" w:styleId="Default">
    <w:name w:val="Default"/>
    <w:rsid w:val="00B52D5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Andrews</dc:creator>
  <cp:keywords/>
  <dc:description/>
  <cp:lastModifiedBy>Alex Taylor</cp:lastModifiedBy>
  <cp:revision>2</cp:revision>
  <dcterms:created xsi:type="dcterms:W3CDTF">2022-02-08T12:23:00Z</dcterms:created>
  <dcterms:modified xsi:type="dcterms:W3CDTF">2022-02-08T12:23:00Z</dcterms:modified>
</cp:coreProperties>
</file>