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7199" w14:textId="77777777" w:rsidR="00450540" w:rsidRPr="005D5343" w:rsidRDefault="00450540" w:rsidP="00450540">
      <w:pPr>
        <w:jc w:val="center"/>
        <w:rPr>
          <w:rFonts w:ascii="Times New Roman" w:hAnsi="Times New Roman" w:cs="Times New Roman"/>
          <w:b/>
          <w:shd w:val="clear" w:color="auto" w:fill="FFFFFF"/>
        </w:rPr>
      </w:pPr>
      <w:r w:rsidRPr="005D5343">
        <w:rPr>
          <w:rFonts w:ascii="Times New Roman" w:hAnsi="Times New Roman" w:cs="Times New Roman"/>
          <w:b/>
          <w:shd w:val="clear" w:color="auto" w:fill="FFFFFF"/>
        </w:rPr>
        <w:t>Deans Court Environmental Sustainability Policy</w:t>
      </w:r>
    </w:p>
    <w:p w14:paraId="7043B3C0" w14:textId="77777777" w:rsidR="00450540" w:rsidRPr="005D5343" w:rsidRDefault="00450540" w:rsidP="00450540">
      <w:pPr>
        <w:jc w:val="center"/>
        <w:rPr>
          <w:rFonts w:ascii="Times New Roman" w:hAnsi="Times New Roman" w:cs="Times New Roman"/>
          <w:u w:val="single"/>
          <w:shd w:val="clear" w:color="auto" w:fill="FFFFFF"/>
        </w:rPr>
      </w:pPr>
    </w:p>
    <w:p w14:paraId="7053BD4A" w14:textId="77777777" w:rsidR="00450540" w:rsidRPr="005D5343" w:rsidRDefault="00450540" w:rsidP="00450540">
      <w:pPr>
        <w:jc w:val="both"/>
        <w:rPr>
          <w:rFonts w:ascii="Times New Roman" w:hAnsi="Times New Roman" w:cs="Times New Roman"/>
          <w:shd w:val="clear" w:color="auto" w:fill="FFFFFF"/>
        </w:rPr>
      </w:pPr>
      <w:r w:rsidRPr="005D5343">
        <w:rPr>
          <w:rFonts w:ascii="Times New Roman" w:hAnsi="Times New Roman" w:cs="Times New Roman"/>
          <w:shd w:val="clear" w:color="auto" w:fill="FFFFFF"/>
        </w:rPr>
        <w:t>Deans Court recognises that businesses can have a negative impact on the environment. We are committed to finding ways in which we can reduce the environmental impact of our work and believe it is essential for us to achieve continuous improvements and support external initiatives.</w:t>
      </w:r>
    </w:p>
    <w:p w14:paraId="5791B97E" w14:textId="77777777" w:rsidR="00450540" w:rsidRPr="005D5343" w:rsidRDefault="00450540" w:rsidP="00450540">
      <w:pPr>
        <w:jc w:val="both"/>
        <w:rPr>
          <w:rFonts w:ascii="Times New Roman" w:hAnsi="Times New Roman" w:cs="Times New Roman"/>
          <w:u w:val="single"/>
          <w:shd w:val="clear" w:color="auto" w:fill="FFFFFF"/>
        </w:rPr>
      </w:pPr>
      <w:r w:rsidRPr="005D5343">
        <w:rPr>
          <w:rFonts w:ascii="Times New Roman" w:hAnsi="Times New Roman" w:cs="Times New Roman"/>
          <w:u w:val="single"/>
          <w:shd w:val="clear" w:color="auto" w:fill="FFFFFF"/>
        </w:rPr>
        <w:t>Our Aim</w:t>
      </w:r>
    </w:p>
    <w:p w14:paraId="0C85E920" w14:textId="77777777" w:rsidR="00450540" w:rsidRPr="005D5343" w:rsidRDefault="00450540" w:rsidP="00450540">
      <w:pPr>
        <w:numPr>
          <w:ilvl w:val="0"/>
          <w:numId w:val="2"/>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To comply with all applicable legislation, regulations and codes of </w:t>
      </w:r>
      <w:proofErr w:type="gramStart"/>
      <w:r w:rsidRPr="005D5343">
        <w:rPr>
          <w:rFonts w:ascii="Times New Roman" w:hAnsi="Times New Roman" w:cs="Times New Roman"/>
          <w:shd w:val="clear" w:color="auto" w:fill="FFFFFF"/>
        </w:rPr>
        <w:t>practice;</w:t>
      </w:r>
      <w:proofErr w:type="gramEnd"/>
    </w:p>
    <w:p w14:paraId="084D15A5" w14:textId="77777777" w:rsidR="00450540" w:rsidRPr="005D5343" w:rsidRDefault="00450540" w:rsidP="00450540">
      <w:pPr>
        <w:numPr>
          <w:ilvl w:val="0"/>
          <w:numId w:val="2"/>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To integrate sustainability considerations into all business </w:t>
      </w:r>
      <w:proofErr w:type="gramStart"/>
      <w:r w:rsidRPr="005D5343">
        <w:rPr>
          <w:rFonts w:ascii="Times New Roman" w:hAnsi="Times New Roman" w:cs="Times New Roman"/>
          <w:shd w:val="clear" w:color="auto" w:fill="FFFFFF"/>
        </w:rPr>
        <w:t>decisions;</w:t>
      </w:r>
      <w:proofErr w:type="gramEnd"/>
    </w:p>
    <w:p w14:paraId="10440415" w14:textId="77777777" w:rsidR="00450540" w:rsidRPr="005D5343" w:rsidRDefault="00450540" w:rsidP="00450540">
      <w:pPr>
        <w:numPr>
          <w:ilvl w:val="0"/>
          <w:numId w:val="2"/>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To ensure that all </w:t>
      </w:r>
      <w:proofErr w:type="gramStart"/>
      <w:r w:rsidRPr="005D5343">
        <w:rPr>
          <w:rFonts w:ascii="Times New Roman" w:hAnsi="Times New Roman" w:cs="Times New Roman"/>
          <w:shd w:val="clear" w:color="auto" w:fill="FFFFFF"/>
        </w:rPr>
        <w:t>staff  and</w:t>
      </w:r>
      <w:proofErr w:type="gramEnd"/>
      <w:r w:rsidRPr="005D5343">
        <w:rPr>
          <w:rFonts w:ascii="Times New Roman" w:hAnsi="Times New Roman" w:cs="Times New Roman"/>
          <w:shd w:val="clear" w:color="auto" w:fill="FFFFFF"/>
        </w:rPr>
        <w:t xml:space="preserve"> barristers are fully aware of our Sustainability Policy and are committed to implementing and improving </w:t>
      </w:r>
      <w:proofErr w:type="gramStart"/>
      <w:r w:rsidRPr="005D5343">
        <w:rPr>
          <w:rFonts w:ascii="Times New Roman" w:hAnsi="Times New Roman" w:cs="Times New Roman"/>
          <w:shd w:val="clear" w:color="auto" w:fill="FFFFFF"/>
        </w:rPr>
        <w:t>it;</w:t>
      </w:r>
      <w:proofErr w:type="gramEnd"/>
    </w:p>
    <w:p w14:paraId="1C5D4264" w14:textId="77777777" w:rsidR="00450540" w:rsidRPr="005D5343" w:rsidRDefault="00450540" w:rsidP="00450540">
      <w:pPr>
        <w:numPr>
          <w:ilvl w:val="0"/>
          <w:numId w:val="2"/>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To make clients and suppliers aware of our Sustainability Policy, and encourage them to adopt sound sustainable management </w:t>
      </w:r>
      <w:proofErr w:type="gramStart"/>
      <w:r w:rsidRPr="005D5343">
        <w:rPr>
          <w:rFonts w:ascii="Times New Roman" w:hAnsi="Times New Roman" w:cs="Times New Roman"/>
          <w:shd w:val="clear" w:color="auto" w:fill="FFFFFF"/>
        </w:rPr>
        <w:t>practices;</w:t>
      </w:r>
      <w:proofErr w:type="gramEnd"/>
    </w:p>
    <w:p w14:paraId="40C8C8F9" w14:textId="77777777" w:rsidR="00450540" w:rsidRPr="005D5343" w:rsidRDefault="00450540" w:rsidP="00450540">
      <w:pPr>
        <w:shd w:val="clear" w:color="auto" w:fill="FFFFFF"/>
        <w:spacing w:before="100" w:beforeAutospacing="1" w:after="100" w:afterAutospacing="1"/>
        <w:jc w:val="both"/>
        <w:rPr>
          <w:rFonts w:ascii="Times New Roman" w:hAnsi="Times New Roman" w:cs="Times New Roman"/>
          <w:u w:val="single"/>
          <w:shd w:val="clear" w:color="auto" w:fill="FFFFFF"/>
        </w:rPr>
      </w:pPr>
      <w:r w:rsidRPr="005D5343">
        <w:rPr>
          <w:rFonts w:ascii="Times New Roman" w:hAnsi="Times New Roman" w:cs="Times New Roman"/>
          <w:u w:val="single"/>
          <w:shd w:val="clear" w:color="auto" w:fill="FFFFFF"/>
        </w:rPr>
        <w:t>Our Commitment</w:t>
      </w:r>
    </w:p>
    <w:p w14:paraId="71D2DFB5" w14:textId="77777777" w:rsidR="00450540" w:rsidRPr="005D5343" w:rsidRDefault="00450540" w:rsidP="00450540">
      <w:pPr>
        <w:jc w:val="both"/>
        <w:rPr>
          <w:rFonts w:ascii="Times New Roman" w:hAnsi="Times New Roman" w:cs="Times New Roman"/>
          <w:shd w:val="clear" w:color="auto" w:fill="FFFFFF"/>
        </w:rPr>
      </w:pPr>
      <w:r w:rsidRPr="005D5343">
        <w:rPr>
          <w:rFonts w:ascii="Times New Roman" w:hAnsi="Times New Roman" w:cs="Times New Roman"/>
          <w:shd w:val="clear" w:color="auto" w:fill="FFFFFF"/>
        </w:rPr>
        <w:t>To address key issues of concern and minimise our environmental impact we commit to:</w:t>
      </w:r>
    </w:p>
    <w:p w14:paraId="41DD0822"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Recycling as much waste material as </w:t>
      </w:r>
      <w:proofErr w:type="gramStart"/>
      <w:r w:rsidRPr="005D5343">
        <w:rPr>
          <w:rFonts w:ascii="Times New Roman" w:hAnsi="Times New Roman" w:cs="Times New Roman"/>
          <w:shd w:val="clear" w:color="auto" w:fill="FFFFFF"/>
        </w:rPr>
        <w:t>possible;</w:t>
      </w:r>
      <w:proofErr w:type="gramEnd"/>
    </w:p>
    <w:p w14:paraId="578DD10C"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Avoid the use of paper wherever possible. We have introduced paperless working &amp; have implemented electronic paper storage and </w:t>
      </w:r>
      <w:proofErr w:type="gramStart"/>
      <w:r w:rsidRPr="005D5343">
        <w:rPr>
          <w:rFonts w:ascii="Times New Roman" w:hAnsi="Times New Roman" w:cs="Times New Roman"/>
          <w:shd w:val="clear" w:color="auto" w:fill="FFFFFF"/>
        </w:rPr>
        <w:t>access;</w:t>
      </w:r>
      <w:proofErr w:type="gramEnd"/>
    </w:p>
    <w:p w14:paraId="7699AB3F"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Reuse waste paper (from the printer) where possible, making use of the blank side for notes </w:t>
      </w:r>
      <w:proofErr w:type="gramStart"/>
      <w:r w:rsidRPr="005D5343">
        <w:rPr>
          <w:rFonts w:ascii="Times New Roman" w:hAnsi="Times New Roman" w:cs="Times New Roman"/>
          <w:shd w:val="clear" w:color="auto" w:fill="FFFFFF"/>
        </w:rPr>
        <w:t>etc.;</w:t>
      </w:r>
      <w:proofErr w:type="gramEnd"/>
    </w:p>
    <w:p w14:paraId="004B93B1"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Printing off emails and other documents in electronic format only when absolutely </w:t>
      </w:r>
      <w:proofErr w:type="gramStart"/>
      <w:r w:rsidRPr="005D5343">
        <w:rPr>
          <w:rFonts w:ascii="Times New Roman" w:hAnsi="Times New Roman" w:cs="Times New Roman"/>
          <w:shd w:val="clear" w:color="auto" w:fill="FFFFFF"/>
        </w:rPr>
        <w:t>necessary;</w:t>
      </w:r>
      <w:proofErr w:type="gramEnd"/>
    </w:p>
    <w:p w14:paraId="6E6D8DE4"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Recycling ink cartridges and </w:t>
      </w:r>
      <w:proofErr w:type="gramStart"/>
      <w:r w:rsidRPr="005D5343">
        <w:rPr>
          <w:rFonts w:ascii="Times New Roman" w:hAnsi="Times New Roman" w:cs="Times New Roman"/>
          <w:shd w:val="clear" w:color="auto" w:fill="FFFFFF"/>
        </w:rPr>
        <w:t>toners;</w:t>
      </w:r>
      <w:proofErr w:type="gramEnd"/>
    </w:p>
    <w:p w14:paraId="7BE9648E"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Use low impact transport for travel to and from work and travel for business. For example, we use public transport to attend </w:t>
      </w:r>
      <w:proofErr w:type="gramStart"/>
      <w:r w:rsidRPr="005D5343">
        <w:rPr>
          <w:rFonts w:ascii="Times New Roman" w:hAnsi="Times New Roman" w:cs="Times New Roman"/>
          <w:shd w:val="clear" w:color="auto" w:fill="FFFFFF"/>
        </w:rPr>
        <w:t>meetings;</w:t>
      </w:r>
      <w:proofErr w:type="gramEnd"/>
    </w:p>
    <w:p w14:paraId="43C3860F"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Promoting awareness amongst our barristers and staff of the environmental impact of travel and encourage the use of relevant technology to reduce the need for unnecessary </w:t>
      </w:r>
      <w:proofErr w:type="gramStart"/>
      <w:r w:rsidRPr="005D5343">
        <w:rPr>
          <w:rFonts w:ascii="Times New Roman" w:hAnsi="Times New Roman" w:cs="Times New Roman"/>
          <w:shd w:val="clear" w:color="auto" w:fill="FFFFFF"/>
        </w:rPr>
        <w:t>journeys;</w:t>
      </w:r>
      <w:proofErr w:type="gramEnd"/>
    </w:p>
    <w:p w14:paraId="3EFACBA2"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Ensuring energy is not wasted within chambers, for example by ensuring lights are switched off when rooms are empty, computers/monitors are switched off after use </w:t>
      </w:r>
      <w:proofErr w:type="gramStart"/>
      <w:r w:rsidRPr="005D5343">
        <w:rPr>
          <w:rFonts w:ascii="Times New Roman" w:hAnsi="Times New Roman" w:cs="Times New Roman"/>
          <w:shd w:val="clear" w:color="auto" w:fill="FFFFFF"/>
        </w:rPr>
        <w:t>etc.;</w:t>
      </w:r>
      <w:proofErr w:type="gramEnd"/>
    </w:p>
    <w:p w14:paraId="3662EC0E" w14:textId="77777777" w:rsidR="00450540" w:rsidRPr="005D5343" w:rsidRDefault="00450540" w:rsidP="00450540">
      <w:pPr>
        <w:numPr>
          <w:ilvl w:val="0"/>
          <w:numId w:val="1"/>
        </w:num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shd w:val="clear" w:color="auto" w:fill="FFFFFF"/>
        </w:rPr>
        <w:t xml:space="preserve">Communicating the importance of environmental issues to our staff and </w:t>
      </w:r>
      <w:proofErr w:type="gramStart"/>
      <w:r w:rsidRPr="005D5343">
        <w:rPr>
          <w:rFonts w:ascii="Times New Roman" w:hAnsi="Times New Roman" w:cs="Times New Roman"/>
          <w:shd w:val="clear" w:color="auto" w:fill="FFFFFF"/>
        </w:rPr>
        <w:t>barristers, and</w:t>
      </w:r>
      <w:proofErr w:type="gramEnd"/>
      <w:r w:rsidRPr="005D5343">
        <w:rPr>
          <w:rFonts w:ascii="Times New Roman" w:hAnsi="Times New Roman" w:cs="Times New Roman"/>
          <w:shd w:val="clear" w:color="auto" w:fill="FFFFFF"/>
        </w:rPr>
        <w:t xml:space="preserve"> encourage feedback regarding our own environmental issues and concerns.</w:t>
      </w:r>
    </w:p>
    <w:p w14:paraId="0C06A5A3" w14:textId="77777777" w:rsidR="00450540" w:rsidRPr="005D5343" w:rsidRDefault="00450540" w:rsidP="00450540">
      <w:pPr>
        <w:shd w:val="clear" w:color="auto" w:fill="FFFFFF"/>
        <w:spacing w:before="100" w:beforeAutospacing="1" w:after="100" w:afterAutospacing="1"/>
        <w:jc w:val="both"/>
        <w:rPr>
          <w:rFonts w:ascii="Times New Roman" w:hAnsi="Times New Roman" w:cs="Times New Roman"/>
          <w:shd w:val="clear" w:color="auto" w:fill="FFFFFF"/>
        </w:rPr>
      </w:pPr>
      <w:r w:rsidRPr="005D5343">
        <w:rPr>
          <w:rFonts w:ascii="Times New Roman" w:hAnsi="Times New Roman" w:cs="Times New Roman"/>
        </w:rPr>
        <w:t>We aim to continually monitor and review our procedures in line with the above to ensure we are making every effort we can to keep our carbon footprint to a minimum. We are always happy to consider recommended changes, where appropriate, if it is thought this will further improve the position in relation to our environmental impact.</w:t>
      </w:r>
    </w:p>
    <w:p w14:paraId="239DDAEA" w14:textId="77777777" w:rsidR="00C0479E" w:rsidRDefault="00C0479E"/>
    <w:sectPr w:rsidR="00C04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049D3"/>
    <w:multiLevelType w:val="multilevel"/>
    <w:tmpl w:val="EFF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25810"/>
    <w:multiLevelType w:val="multilevel"/>
    <w:tmpl w:val="4B04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379985">
    <w:abstractNumId w:val="1"/>
  </w:num>
  <w:num w:numId="2" w16cid:durableId="177084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40"/>
    <w:rsid w:val="001F648F"/>
    <w:rsid w:val="00450540"/>
    <w:rsid w:val="00AA5813"/>
    <w:rsid w:val="00BA2183"/>
    <w:rsid w:val="00C0479E"/>
    <w:rsid w:val="00DC7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BC0F"/>
  <w15:chartTrackingRefBased/>
  <w15:docId w15:val="{44155E56-C6E9-45BF-9B2D-FA784349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40"/>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450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5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5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5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5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540"/>
    <w:rPr>
      <w:rFonts w:eastAsiaTheme="majorEastAsia" w:cstheme="majorBidi"/>
      <w:color w:val="272727" w:themeColor="text1" w:themeTint="D8"/>
    </w:rPr>
  </w:style>
  <w:style w:type="paragraph" w:styleId="Title">
    <w:name w:val="Title"/>
    <w:basedOn w:val="Normal"/>
    <w:next w:val="Normal"/>
    <w:link w:val="TitleChar"/>
    <w:uiPriority w:val="10"/>
    <w:qFormat/>
    <w:rsid w:val="004505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540"/>
    <w:pPr>
      <w:spacing w:before="160"/>
      <w:jc w:val="center"/>
    </w:pPr>
    <w:rPr>
      <w:i/>
      <w:iCs/>
      <w:color w:val="404040" w:themeColor="text1" w:themeTint="BF"/>
    </w:rPr>
  </w:style>
  <w:style w:type="character" w:customStyle="1" w:styleId="QuoteChar">
    <w:name w:val="Quote Char"/>
    <w:basedOn w:val="DefaultParagraphFont"/>
    <w:link w:val="Quote"/>
    <w:uiPriority w:val="29"/>
    <w:rsid w:val="00450540"/>
    <w:rPr>
      <w:i/>
      <w:iCs/>
      <w:color w:val="404040" w:themeColor="text1" w:themeTint="BF"/>
    </w:rPr>
  </w:style>
  <w:style w:type="paragraph" w:styleId="ListParagraph">
    <w:name w:val="List Paragraph"/>
    <w:basedOn w:val="Normal"/>
    <w:uiPriority w:val="34"/>
    <w:qFormat/>
    <w:rsid w:val="00450540"/>
    <w:pPr>
      <w:ind w:left="720"/>
      <w:contextualSpacing/>
    </w:pPr>
  </w:style>
  <w:style w:type="character" w:styleId="IntenseEmphasis">
    <w:name w:val="Intense Emphasis"/>
    <w:basedOn w:val="DefaultParagraphFont"/>
    <w:uiPriority w:val="21"/>
    <w:qFormat/>
    <w:rsid w:val="00450540"/>
    <w:rPr>
      <w:i/>
      <w:iCs/>
      <w:color w:val="0F4761" w:themeColor="accent1" w:themeShade="BF"/>
    </w:rPr>
  </w:style>
  <w:style w:type="paragraph" w:styleId="IntenseQuote">
    <w:name w:val="Intense Quote"/>
    <w:basedOn w:val="Normal"/>
    <w:next w:val="Normal"/>
    <w:link w:val="IntenseQuoteChar"/>
    <w:uiPriority w:val="30"/>
    <w:qFormat/>
    <w:rsid w:val="00450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540"/>
    <w:rPr>
      <w:i/>
      <w:iCs/>
      <w:color w:val="0F4761" w:themeColor="accent1" w:themeShade="BF"/>
    </w:rPr>
  </w:style>
  <w:style w:type="character" w:styleId="IntenseReference">
    <w:name w:val="Intense Reference"/>
    <w:basedOn w:val="DefaultParagraphFont"/>
    <w:uiPriority w:val="32"/>
    <w:qFormat/>
    <w:rsid w:val="004505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1887</Characters>
  <Application>Microsoft Office Word</Application>
  <DocSecurity>0</DocSecurity>
  <Lines>53</Lines>
  <Paragraphs>23</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Jenkinson</dc:creator>
  <cp:keywords/>
  <dc:description/>
  <cp:lastModifiedBy>Alex Jenkinson</cp:lastModifiedBy>
  <cp:revision>1</cp:revision>
  <dcterms:created xsi:type="dcterms:W3CDTF">2026-04-20T10:20:00Z</dcterms:created>
  <dcterms:modified xsi:type="dcterms:W3CDTF">2026-04-20T10:20:00Z</dcterms:modified>
</cp:coreProperties>
</file>